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63" w:rsidRPr="00C90B33" w:rsidRDefault="00BB0004">
      <w:pPr>
        <w:pStyle w:val="Heading1"/>
        <w:rPr>
          <w:lang w:val="de-DE"/>
        </w:rPr>
      </w:pPr>
      <w:bookmarkStart w:id="0" w:name="BrochurePACHTGESETZ_opt_40.pdf"/>
      <w:bookmarkEnd w:id="0"/>
      <w:r w:rsidRPr="00C90B33">
        <w:rPr>
          <w:color w:val="323031"/>
          <w:lang w:val="de-DE"/>
        </w:rPr>
        <w:t>Muster eines Pachtvertrages für einzelne Parzellen</w:t>
      </w:r>
    </w:p>
    <w:p w:rsidR="00156563" w:rsidRPr="00C90B33" w:rsidRDefault="00156563">
      <w:pPr>
        <w:pStyle w:val="BodyText"/>
        <w:rPr>
          <w:rFonts w:ascii="Calibri"/>
          <w:b/>
          <w:lang w:val="de-DE"/>
        </w:rPr>
      </w:pPr>
    </w:p>
    <w:p w:rsidR="00156563" w:rsidRPr="00C90B33" w:rsidRDefault="00156563">
      <w:pPr>
        <w:pStyle w:val="BodyText"/>
        <w:spacing w:before="9"/>
        <w:rPr>
          <w:rFonts w:ascii="Calibri"/>
          <w:b/>
          <w:sz w:val="16"/>
          <w:lang w:val="de-DE"/>
        </w:rPr>
      </w:pPr>
    </w:p>
    <w:p w:rsidR="00156563" w:rsidRPr="00C90B33" w:rsidRDefault="00BB0004">
      <w:pPr>
        <w:spacing w:before="19"/>
        <w:ind w:left="2905"/>
        <w:rPr>
          <w:rFonts w:ascii="Calibri"/>
          <w:b/>
          <w:sz w:val="40"/>
          <w:lang w:val="de-DE"/>
        </w:rPr>
      </w:pPr>
      <w:r w:rsidRPr="00C90B33">
        <w:rPr>
          <w:rFonts w:ascii="Calibri"/>
          <w:b/>
          <w:color w:val="5152A3"/>
          <w:sz w:val="40"/>
          <w:lang w:val="de-DE"/>
        </w:rPr>
        <w:t>Landpachtvertrag</w:t>
      </w:r>
    </w:p>
    <w:p w:rsidR="00156563" w:rsidRPr="00C90B33" w:rsidRDefault="00156563">
      <w:pPr>
        <w:pStyle w:val="BodyText"/>
        <w:spacing w:before="11"/>
        <w:rPr>
          <w:rFonts w:ascii="Calibri"/>
          <w:b/>
          <w:sz w:val="34"/>
          <w:lang w:val="de-DE"/>
        </w:rPr>
      </w:pPr>
    </w:p>
    <w:p w:rsidR="00156563" w:rsidRPr="00C90B33" w:rsidRDefault="00BB0004" w:rsidP="002943A5">
      <w:pPr>
        <w:pStyle w:val="BodyText"/>
        <w:ind w:left="119"/>
        <w:rPr>
          <w:lang w:val="de-DE"/>
        </w:rPr>
      </w:pPr>
      <w:r w:rsidRPr="00C90B33">
        <w:rPr>
          <w:color w:val="323031"/>
          <w:lang w:val="de-DE"/>
        </w:rPr>
        <w:t xml:space="preserve">Für die Pacht von Grundstücken/Parzellen zum Zwecke der landwirtschaftlichen Nutzung zwischen dem </w:t>
      </w:r>
      <w:r w:rsidR="00073016" w:rsidRPr="00C90B33">
        <w:rPr>
          <w:color w:val="323031"/>
          <w:lang w:val="de-DE"/>
        </w:rPr>
        <w:t>Bodeneigentümer:</w:t>
      </w:r>
    </w:p>
    <w:p w:rsidR="00156563" w:rsidRPr="00C90B33" w:rsidRDefault="00156563" w:rsidP="002943A5">
      <w:pPr>
        <w:pStyle w:val="BodyText"/>
        <w:rPr>
          <w:sz w:val="19"/>
          <w:lang w:val="de-DE"/>
        </w:rPr>
      </w:pPr>
    </w:p>
    <w:p w:rsidR="00156563" w:rsidRPr="00C90B33" w:rsidRDefault="00BB0004" w:rsidP="002943A5">
      <w:pPr>
        <w:pStyle w:val="BodyText"/>
        <w:ind w:left="119"/>
        <w:rPr>
          <w:lang w:val="de-DE"/>
        </w:rPr>
      </w:pPr>
      <w:r w:rsidRPr="00C90B33">
        <w:rPr>
          <w:color w:val="323031"/>
          <w:w w:val="95"/>
          <w:lang w:val="de-DE"/>
        </w:rPr>
        <w:t>Name.....................................................................................................................................................................</w:t>
      </w:r>
    </w:p>
    <w:p w:rsidR="00156563" w:rsidRPr="00C90B33" w:rsidRDefault="00ED36BA" w:rsidP="002943A5">
      <w:pPr>
        <w:pStyle w:val="BodyText"/>
        <w:ind w:left="119"/>
        <w:rPr>
          <w:lang w:val="de-DE"/>
        </w:rPr>
      </w:pPr>
      <w:r>
        <w:rPr>
          <w:color w:val="323031"/>
          <w:w w:val="95"/>
          <w:lang w:val="de-DE"/>
        </w:rPr>
        <w:t>A</w:t>
      </w:r>
      <w:r w:rsidR="00BB0004" w:rsidRPr="00C90B33">
        <w:rPr>
          <w:color w:val="323031"/>
          <w:w w:val="95"/>
          <w:lang w:val="de-DE"/>
        </w:rPr>
        <w:t>dresse................................................................................................................................................................</w:t>
      </w:r>
    </w:p>
    <w:p w:rsidR="00156563" w:rsidRPr="00C90B33" w:rsidRDefault="00BB0004" w:rsidP="002943A5">
      <w:pPr>
        <w:ind w:left="119"/>
        <w:rPr>
          <w:i/>
          <w:sz w:val="20"/>
          <w:lang w:val="de-DE"/>
        </w:rPr>
      </w:pPr>
      <w:r w:rsidRPr="00C90B33">
        <w:rPr>
          <w:i/>
          <w:color w:val="323031"/>
          <w:sz w:val="20"/>
          <w:lang w:val="de-DE"/>
        </w:rPr>
        <w:t>handelnd als Verpächter einerseits,</w:t>
      </w:r>
    </w:p>
    <w:p w:rsidR="00156563" w:rsidRPr="00C90B33" w:rsidRDefault="00BB0004" w:rsidP="002943A5">
      <w:pPr>
        <w:pStyle w:val="BodyText"/>
        <w:ind w:left="119"/>
        <w:rPr>
          <w:lang w:val="de-DE"/>
        </w:rPr>
      </w:pPr>
      <w:r w:rsidRPr="00C90B33">
        <w:rPr>
          <w:color w:val="323031"/>
          <w:lang w:val="de-DE"/>
        </w:rPr>
        <w:t xml:space="preserve">und </w:t>
      </w:r>
      <w:r w:rsidRPr="00C90B33">
        <w:rPr>
          <w:color w:val="323031"/>
          <w:spacing w:val="-1"/>
          <w:lang w:val="de-DE"/>
        </w:rPr>
        <w:t>Name.....................................................................................................................................................................</w:t>
      </w:r>
    </w:p>
    <w:p w:rsidR="00156563" w:rsidRPr="00C90B33" w:rsidRDefault="00ED36BA" w:rsidP="002943A5">
      <w:pPr>
        <w:pStyle w:val="BodyText"/>
        <w:ind w:left="119"/>
        <w:rPr>
          <w:lang w:val="de-DE"/>
        </w:rPr>
      </w:pPr>
      <w:r>
        <w:rPr>
          <w:color w:val="323031"/>
          <w:w w:val="95"/>
          <w:lang w:val="de-DE"/>
        </w:rPr>
        <w:t>A</w:t>
      </w:r>
      <w:r w:rsidR="00BB0004" w:rsidRPr="00C90B33">
        <w:rPr>
          <w:color w:val="323031"/>
          <w:w w:val="95"/>
          <w:lang w:val="de-DE"/>
        </w:rPr>
        <w:t>dresse................................................................................................................................................................</w:t>
      </w:r>
    </w:p>
    <w:p w:rsidR="00156563" w:rsidRPr="00C90B33" w:rsidRDefault="00BB0004" w:rsidP="002943A5">
      <w:pPr>
        <w:ind w:left="119"/>
        <w:rPr>
          <w:i/>
          <w:sz w:val="20"/>
          <w:lang w:val="de-DE"/>
        </w:rPr>
      </w:pPr>
      <w:r w:rsidRPr="00C90B33">
        <w:rPr>
          <w:i/>
          <w:color w:val="323031"/>
          <w:sz w:val="20"/>
          <w:lang w:val="de-DE"/>
        </w:rPr>
        <w:t>handelnd als Pächter andererseits,</w:t>
      </w:r>
    </w:p>
    <w:p w:rsidR="00156563" w:rsidRPr="00C90B33" w:rsidRDefault="00156563" w:rsidP="002943A5">
      <w:pPr>
        <w:pStyle w:val="BodyText"/>
        <w:rPr>
          <w:i/>
          <w:sz w:val="19"/>
          <w:lang w:val="de-DE"/>
        </w:rPr>
      </w:pPr>
    </w:p>
    <w:p w:rsidR="00156563" w:rsidRPr="00C90B33" w:rsidRDefault="00BB0004" w:rsidP="002943A5">
      <w:pPr>
        <w:pStyle w:val="BodyText"/>
        <w:ind w:left="119"/>
        <w:rPr>
          <w:lang w:val="de-DE"/>
        </w:rPr>
      </w:pPr>
      <w:r w:rsidRPr="00C90B33">
        <w:rPr>
          <w:color w:val="323031"/>
          <w:lang w:val="de-DE"/>
        </w:rPr>
        <w:t>wird folgender Pachtvertrag geschlossen:</w:t>
      </w:r>
    </w:p>
    <w:p w:rsidR="00156563" w:rsidRPr="00017E7C" w:rsidRDefault="00156563" w:rsidP="002943A5">
      <w:pPr>
        <w:pStyle w:val="BodyText"/>
        <w:rPr>
          <w:sz w:val="24"/>
          <w:szCs w:val="24"/>
          <w:lang w:val="de-DE"/>
        </w:rPr>
      </w:pPr>
    </w:p>
    <w:p w:rsidR="00156563" w:rsidRPr="00C90B33" w:rsidRDefault="00BB0004" w:rsidP="002943A5">
      <w:pPr>
        <w:pStyle w:val="Heading2"/>
        <w:spacing w:line="240" w:lineRule="auto"/>
        <w:rPr>
          <w:lang w:val="de-DE"/>
        </w:rPr>
      </w:pPr>
      <w:r w:rsidRPr="00C90B33">
        <w:rPr>
          <w:color w:val="5152A3"/>
          <w:lang w:val="de-DE"/>
        </w:rPr>
        <w:t>§ 1 Pachtgegenstand</w:t>
      </w:r>
    </w:p>
    <w:p w:rsidR="00156563" w:rsidRPr="00C90B33" w:rsidRDefault="00BB0004" w:rsidP="002943A5">
      <w:pPr>
        <w:pStyle w:val="BodyText"/>
        <w:ind w:left="119"/>
        <w:rPr>
          <w:lang w:val="de-DE"/>
        </w:rPr>
      </w:pPr>
      <w:r w:rsidRPr="00C90B33">
        <w:rPr>
          <w:color w:val="323031"/>
          <w:lang w:val="de-DE"/>
        </w:rPr>
        <w:t>Gegenstand der Pacht sind die nachstehend bezeichneten Parzellen:</w:t>
      </w:r>
    </w:p>
    <w:p w:rsidR="00156563" w:rsidRPr="00C90B33" w:rsidRDefault="00156563" w:rsidP="002943A5">
      <w:pPr>
        <w:pStyle w:val="BodyText"/>
        <w:rPr>
          <w:sz w:val="22"/>
          <w:lang w:val="de-DE"/>
        </w:rPr>
      </w:pPr>
    </w:p>
    <w:tbl>
      <w:tblPr>
        <w:tblStyle w:val="TableNormal1"/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2121"/>
        <w:gridCol w:w="2121"/>
        <w:gridCol w:w="2121"/>
      </w:tblGrid>
      <w:tr w:rsidR="00156563" w:rsidRPr="00C90B33" w:rsidTr="00792408">
        <w:trPr>
          <w:trHeight w:val="565"/>
        </w:trPr>
        <w:tc>
          <w:tcPr>
            <w:tcW w:w="2121" w:type="dxa"/>
            <w:shd w:val="clear" w:color="auto" w:fill="5152A3"/>
          </w:tcPr>
          <w:p w:rsidR="00156563" w:rsidRPr="00C90B33" w:rsidRDefault="00BB0004" w:rsidP="002943A5">
            <w:pPr>
              <w:pStyle w:val="TableParagraph"/>
              <w:ind w:left="672"/>
              <w:rPr>
                <w:b/>
                <w:sz w:val="20"/>
                <w:lang w:val="de-DE"/>
              </w:rPr>
            </w:pPr>
            <w:r w:rsidRPr="00C90B33">
              <w:rPr>
                <w:b/>
                <w:color w:val="FFFFFF"/>
                <w:sz w:val="20"/>
                <w:lang w:val="de-DE"/>
              </w:rPr>
              <w:t>PARZELLE</w:t>
            </w:r>
          </w:p>
        </w:tc>
        <w:tc>
          <w:tcPr>
            <w:tcW w:w="2121" w:type="dxa"/>
            <w:shd w:val="clear" w:color="auto" w:fill="5152A3"/>
          </w:tcPr>
          <w:p w:rsidR="00156563" w:rsidRPr="00C90B33" w:rsidRDefault="00BB0004" w:rsidP="002943A5">
            <w:pPr>
              <w:pStyle w:val="TableParagraph"/>
              <w:ind w:left="192" w:right="185"/>
              <w:jc w:val="center"/>
              <w:rPr>
                <w:b/>
                <w:sz w:val="20"/>
                <w:lang w:val="de-DE"/>
              </w:rPr>
            </w:pPr>
            <w:r w:rsidRPr="00C90B33">
              <w:rPr>
                <w:b/>
                <w:color w:val="FFFFFF"/>
                <w:sz w:val="20"/>
                <w:lang w:val="de-DE"/>
              </w:rPr>
              <w:t>KADASTERNUMMER</w:t>
            </w:r>
          </w:p>
          <w:p w:rsidR="00156563" w:rsidRPr="00C90B33" w:rsidRDefault="00BB0004" w:rsidP="002943A5">
            <w:pPr>
              <w:pStyle w:val="TableParagraph"/>
              <w:ind w:left="192" w:right="184"/>
              <w:jc w:val="center"/>
              <w:rPr>
                <w:rFonts w:ascii="Calibri Light"/>
                <w:sz w:val="16"/>
                <w:lang w:val="de-DE"/>
              </w:rPr>
            </w:pPr>
            <w:r w:rsidRPr="00C90B33">
              <w:rPr>
                <w:rFonts w:ascii="Calibri Light"/>
                <w:color w:val="FFFFFF"/>
                <w:sz w:val="16"/>
                <w:lang w:val="de-DE"/>
              </w:rPr>
              <w:t>(GEMEINDE, SEKTION)</w:t>
            </w:r>
          </w:p>
        </w:tc>
        <w:tc>
          <w:tcPr>
            <w:tcW w:w="2121" w:type="dxa"/>
            <w:shd w:val="clear" w:color="auto" w:fill="5152A3"/>
          </w:tcPr>
          <w:p w:rsidR="00156563" w:rsidRPr="00C90B33" w:rsidRDefault="00BB0004" w:rsidP="002943A5">
            <w:pPr>
              <w:pStyle w:val="TableParagraph"/>
              <w:ind w:left="596"/>
              <w:rPr>
                <w:b/>
                <w:sz w:val="20"/>
                <w:lang w:val="de-DE"/>
              </w:rPr>
            </w:pPr>
            <w:r w:rsidRPr="00C90B33">
              <w:rPr>
                <w:b/>
                <w:color w:val="FFFFFF"/>
                <w:sz w:val="20"/>
                <w:lang w:val="de-DE"/>
              </w:rPr>
              <w:t>FLURNAME</w:t>
            </w:r>
          </w:p>
        </w:tc>
        <w:tc>
          <w:tcPr>
            <w:tcW w:w="2121" w:type="dxa"/>
            <w:shd w:val="clear" w:color="auto" w:fill="5152A3"/>
          </w:tcPr>
          <w:p w:rsidR="00156563" w:rsidRPr="00C90B33" w:rsidRDefault="00BB0004" w:rsidP="002943A5">
            <w:pPr>
              <w:pStyle w:val="TableParagraph"/>
              <w:ind w:left="503"/>
              <w:rPr>
                <w:b/>
                <w:sz w:val="20"/>
                <w:lang w:val="de-DE"/>
              </w:rPr>
            </w:pPr>
            <w:r w:rsidRPr="00C90B33">
              <w:rPr>
                <w:b/>
                <w:color w:val="FFFFFF"/>
                <w:sz w:val="20"/>
                <w:lang w:val="de-DE"/>
              </w:rPr>
              <w:t>FLÄCHE IN AR</w:t>
            </w:r>
          </w:p>
        </w:tc>
      </w:tr>
      <w:tr w:rsidR="00156563" w:rsidRPr="00C90B33" w:rsidTr="00792408">
        <w:trPr>
          <w:trHeight w:val="480"/>
        </w:trPr>
        <w:tc>
          <w:tcPr>
            <w:tcW w:w="2121" w:type="dxa"/>
          </w:tcPr>
          <w:p w:rsidR="00156563" w:rsidRPr="00C90B33" w:rsidRDefault="00BB0004" w:rsidP="002943A5">
            <w:pPr>
              <w:pStyle w:val="TableParagraph"/>
              <w:ind w:right="102"/>
              <w:jc w:val="center"/>
              <w:rPr>
                <w:b/>
                <w:sz w:val="20"/>
                <w:lang w:val="de-DE"/>
              </w:rPr>
            </w:pPr>
            <w:r w:rsidRPr="00C90B33">
              <w:rPr>
                <w:b/>
                <w:color w:val="323031"/>
                <w:w w:val="99"/>
                <w:sz w:val="20"/>
                <w:lang w:val="de-DE"/>
              </w:rPr>
              <w:t>1</w:t>
            </w:r>
          </w:p>
        </w:tc>
        <w:tc>
          <w:tcPr>
            <w:tcW w:w="2121" w:type="dxa"/>
          </w:tcPr>
          <w:p w:rsidR="00156563" w:rsidRPr="00C90B33" w:rsidRDefault="00156563" w:rsidP="002943A5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2121" w:type="dxa"/>
          </w:tcPr>
          <w:p w:rsidR="00156563" w:rsidRPr="00C90B33" w:rsidRDefault="00156563" w:rsidP="002943A5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2121" w:type="dxa"/>
          </w:tcPr>
          <w:p w:rsidR="00156563" w:rsidRPr="00C90B33" w:rsidRDefault="00156563" w:rsidP="002943A5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156563" w:rsidRPr="00C90B33" w:rsidTr="00792408">
        <w:trPr>
          <w:trHeight w:val="480"/>
        </w:trPr>
        <w:tc>
          <w:tcPr>
            <w:tcW w:w="2121" w:type="dxa"/>
            <w:shd w:val="clear" w:color="auto" w:fill="auto"/>
          </w:tcPr>
          <w:p w:rsidR="00156563" w:rsidRPr="00C90B33" w:rsidRDefault="00156563" w:rsidP="002943A5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2121" w:type="dxa"/>
            <w:shd w:val="clear" w:color="auto" w:fill="auto"/>
          </w:tcPr>
          <w:p w:rsidR="00156563" w:rsidRPr="00C90B33" w:rsidRDefault="00156563" w:rsidP="002943A5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2121" w:type="dxa"/>
            <w:shd w:val="clear" w:color="auto" w:fill="auto"/>
          </w:tcPr>
          <w:p w:rsidR="00156563" w:rsidRPr="00C90B33" w:rsidRDefault="00156563" w:rsidP="002943A5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2121" w:type="dxa"/>
            <w:shd w:val="clear" w:color="auto" w:fill="auto"/>
          </w:tcPr>
          <w:p w:rsidR="00156563" w:rsidRPr="00C90B33" w:rsidRDefault="00156563" w:rsidP="002943A5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156563" w:rsidRPr="00C90B33" w:rsidTr="00792408">
        <w:trPr>
          <w:trHeight w:val="480"/>
        </w:trPr>
        <w:tc>
          <w:tcPr>
            <w:tcW w:w="2121" w:type="dxa"/>
          </w:tcPr>
          <w:p w:rsidR="00156563" w:rsidRPr="00C90B33" w:rsidRDefault="00BB0004" w:rsidP="002943A5">
            <w:pPr>
              <w:pStyle w:val="TableParagraph"/>
              <w:ind w:right="102"/>
              <w:jc w:val="center"/>
              <w:rPr>
                <w:b/>
                <w:sz w:val="20"/>
                <w:lang w:val="de-DE"/>
              </w:rPr>
            </w:pPr>
            <w:r w:rsidRPr="00C90B33">
              <w:rPr>
                <w:b/>
                <w:color w:val="323031"/>
                <w:w w:val="99"/>
                <w:sz w:val="20"/>
                <w:lang w:val="de-DE"/>
              </w:rPr>
              <w:t>3</w:t>
            </w:r>
          </w:p>
        </w:tc>
        <w:tc>
          <w:tcPr>
            <w:tcW w:w="2121" w:type="dxa"/>
          </w:tcPr>
          <w:p w:rsidR="00156563" w:rsidRPr="00C90B33" w:rsidRDefault="00156563" w:rsidP="002943A5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2121" w:type="dxa"/>
          </w:tcPr>
          <w:p w:rsidR="00156563" w:rsidRPr="00C90B33" w:rsidRDefault="00156563" w:rsidP="002943A5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2121" w:type="dxa"/>
          </w:tcPr>
          <w:p w:rsidR="00156563" w:rsidRPr="00C90B33" w:rsidRDefault="00156563" w:rsidP="002943A5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  <w:tr w:rsidR="00156563" w:rsidRPr="00C90B33" w:rsidTr="00792408">
        <w:trPr>
          <w:trHeight w:val="480"/>
        </w:trPr>
        <w:tc>
          <w:tcPr>
            <w:tcW w:w="2121" w:type="dxa"/>
            <w:shd w:val="clear" w:color="auto" w:fill="auto"/>
          </w:tcPr>
          <w:p w:rsidR="00156563" w:rsidRPr="00C90B33" w:rsidRDefault="00156563" w:rsidP="002943A5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2121" w:type="dxa"/>
            <w:shd w:val="clear" w:color="auto" w:fill="auto"/>
          </w:tcPr>
          <w:p w:rsidR="00156563" w:rsidRPr="00C90B33" w:rsidRDefault="00156563" w:rsidP="002943A5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2121" w:type="dxa"/>
            <w:shd w:val="clear" w:color="auto" w:fill="auto"/>
          </w:tcPr>
          <w:p w:rsidR="00156563" w:rsidRPr="00C90B33" w:rsidRDefault="00156563" w:rsidP="002943A5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  <w:tc>
          <w:tcPr>
            <w:tcW w:w="2121" w:type="dxa"/>
            <w:shd w:val="clear" w:color="auto" w:fill="auto"/>
          </w:tcPr>
          <w:p w:rsidR="00156563" w:rsidRPr="00C90B33" w:rsidRDefault="00156563" w:rsidP="002943A5">
            <w:pPr>
              <w:pStyle w:val="TableParagraph"/>
              <w:rPr>
                <w:rFonts w:ascii="Times New Roman"/>
                <w:sz w:val="20"/>
                <w:lang w:val="de-DE"/>
              </w:rPr>
            </w:pPr>
          </w:p>
        </w:tc>
      </w:tr>
    </w:tbl>
    <w:p w:rsidR="00156563" w:rsidRPr="00C90B33" w:rsidRDefault="007E5BBB" w:rsidP="002943A5">
      <w:pPr>
        <w:pStyle w:val="BodyText"/>
        <w:ind w:left="119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888" behindDoc="1" locked="0" layoutInCell="1" allowOverlap="1">
                <wp:simplePos x="0" y="0"/>
                <wp:positionH relativeFrom="page">
                  <wp:posOffset>1691005</wp:posOffset>
                </wp:positionH>
                <wp:positionV relativeFrom="paragraph">
                  <wp:posOffset>-812165</wp:posOffset>
                </wp:positionV>
                <wp:extent cx="64135" cy="12573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563" w:rsidRDefault="00BB0004">
                            <w:pPr>
                              <w:spacing w:line="198" w:lineRule="exact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323031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33.15pt;margin-top:-63.95pt;width:5.05pt;height:9.9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" filled="f" stroked="f">
                <v:textbox inset="0,0,0,0">
                  <w:txbxContent>
                    <w:p w:rsidR="00156563" w:rsidRDefault="00BB0004">
                      <w:pPr>
                        <w:spacing w:line="198" w:lineRule="exact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323031"/>
                          <w:w w:val="99"/>
                          <w:sz w:val="2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912" behindDoc="1" locked="0" layoutInCell="1" allowOverlap="1">
                <wp:simplePos x="0" y="0"/>
                <wp:positionH relativeFrom="page">
                  <wp:posOffset>1691005</wp:posOffset>
                </wp:positionH>
                <wp:positionV relativeFrom="paragraph">
                  <wp:posOffset>-202565</wp:posOffset>
                </wp:positionV>
                <wp:extent cx="64135" cy="12573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563" w:rsidRDefault="00BB0004">
                            <w:pPr>
                              <w:spacing w:line="198" w:lineRule="exact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323031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33.15pt;margin-top:-15.95pt;width:5.05pt;height:9.9pt;z-index:-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z6sgIAAK8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" filled="f" stroked="f">
                <v:textbox inset="0,0,0,0">
                  <w:txbxContent>
                    <w:p w:rsidR="00156563" w:rsidRDefault="00BB0004">
                      <w:pPr>
                        <w:spacing w:line="198" w:lineRule="exact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323031"/>
                          <w:w w:val="99"/>
                          <w:sz w:val="20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0004" w:rsidRPr="00C90B33">
        <w:rPr>
          <w:color w:val="323031"/>
          <w:lang w:val="de-DE"/>
        </w:rPr>
        <w:t>Ausgenommen von der Verpachtung sind etwaige Jagd- und Fischereirechte.</w:t>
      </w:r>
    </w:p>
    <w:p w:rsidR="00156563" w:rsidRPr="00017E7C" w:rsidRDefault="00156563" w:rsidP="002943A5">
      <w:pPr>
        <w:pStyle w:val="BodyText"/>
        <w:rPr>
          <w:sz w:val="24"/>
          <w:szCs w:val="24"/>
          <w:lang w:val="de-DE"/>
        </w:rPr>
      </w:pPr>
    </w:p>
    <w:p w:rsidR="00156563" w:rsidRPr="00C90B33" w:rsidRDefault="00BB0004" w:rsidP="002943A5">
      <w:pPr>
        <w:pStyle w:val="Heading2"/>
        <w:spacing w:line="240" w:lineRule="auto"/>
        <w:rPr>
          <w:lang w:val="de-DE"/>
        </w:rPr>
      </w:pPr>
      <w:r w:rsidRPr="00C90B33">
        <w:rPr>
          <w:color w:val="5152A3"/>
          <w:lang w:val="de-DE"/>
        </w:rPr>
        <w:t>§ 2 Pachtdauer</w:t>
      </w:r>
    </w:p>
    <w:p w:rsidR="00156563" w:rsidRPr="00C90B33" w:rsidRDefault="00BB0004" w:rsidP="002943A5">
      <w:pPr>
        <w:pStyle w:val="BodyText"/>
        <w:ind w:left="119"/>
        <w:rPr>
          <w:lang w:val="de-DE"/>
        </w:rPr>
      </w:pPr>
      <w:r w:rsidRPr="00C90B33">
        <w:rPr>
          <w:color w:val="323031"/>
          <w:lang w:val="de-DE"/>
        </w:rPr>
        <w:t>Die Pachtdauer beträgt ...................... (z. B. 6 Jahre oder mehr) Jahre und läuft vom 1.11. ..................... bis zum 31. Oktober ...................... um 24.00 Uhr.</w:t>
      </w:r>
    </w:p>
    <w:p w:rsidR="00156563" w:rsidRPr="00C90B33" w:rsidRDefault="00BB0004" w:rsidP="002943A5">
      <w:pPr>
        <w:pStyle w:val="BodyText"/>
        <w:ind w:left="119"/>
        <w:rPr>
          <w:lang w:val="de-DE"/>
        </w:rPr>
      </w:pPr>
      <w:r w:rsidRPr="00C90B33">
        <w:rPr>
          <w:color w:val="323031"/>
          <w:lang w:val="de-DE"/>
        </w:rPr>
        <w:t>Die Pachtverlängerungen und die Kündigungsfristen werden durch das</w:t>
      </w:r>
      <w:r w:rsidR="007E5BBB">
        <w:rPr>
          <w:color w:val="323031"/>
          <w:lang w:val="de-DE"/>
        </w:rPr>
        <w:t xml:space="preserve"> abgeänderte</w:t>
      </w:r>
      <w:r w:rsidRPr="00C90B33">
        <w:rPr>
          <w:color w:val="323031"/>
          <w:lang w:val="de-DE"/>
        </w:rPr>
        <w:t xml:space="preserve"> Pachtgesetz vom 18. Juni 1982 geregelt.</w:t>
      </w:r>
    </w:p>
    <w:p w:rsidR="00156563" w:rsidRPr="00017E7C" w:rsidRDefault="00156563" w:rsidP="002943A5">
      <w:pPr>
        <w:pStyle w:val="BodyText"/>
        <w:rPr>
          <w:sz w:val="24"/>
          <w:szCs w:val="24"/>
          <w:lang w:val="de-DE"/>
        </w:rPr>
      </w:pPr>
    </w:p>
    <w:p w:rsidR="00156563" w:rsidRPr="00C90B33" w:rsidRDefault="00BB0004" w:rsidP="002943A5">
      <w:pPr>
        <w:pStyle w:val="Heading2"/>
        <w:spacing w:line="240" w:lineRule="auto"/>
        <w:rPr>
          <w:lang w:val="de-DE"/>
        </w:rPr>
      </w:pPr>
      <w:r w:rsidRPr="00C90B33">
        <w:rPr>
          <w:color w:val="5152A3"/>
          <w:lang w:val="de-DE"/>
        </w:rPr>
        <w:t>§ 3 Pachtzins</w:t>
      </w:r>
    </w:p>
    <w:p w:rsidR="00156563" w:rsidRPr="00C90B33" w:rsidRDefault="00BB0004" w:rsidP="002943A5">
      <w:pPr>
        <w:pStyle w:val="BodyText"/>
        <w:ind w:left="119" w:right="1439"/>
        <w:jc w:val="both"/>
        <w:rPr>
          <w:lang w:val="de-DE"/>
        </w:rPr>
      </w:pPr>
      <w:r w:rsidRPr="00C90B33">
        <w:rPr>
          <w:color w:val="323031"/>
          <w:lang w:val="de-DE"/>
        </w:rPr>
        <w:t xml:space="preserve">Der jährliche Pachtpreis für die Überlassung der Parzelle </w:t>
      </w:r>
      <w:r w:rsidRPr="00C90B33">
        <w:rPr>
          <w:color w:val="323031"/>
          <w:spacing w:val="-8"/>
          <w:lang w:val="de-DE"/>
        </w:rPr>
        <w:t xml:space="preserve">Nr. </w:t>
      </w:r>
      <w:r w:rsidRPr="00C90B33">
        <w:rPr>
          <w:color w:val="323031"/>
          <w:lang w:val="de-DE"/>
        </w:rPr>
        <w:t xml:space="preserve">1 beträgt ................. </w:t>
      </w:r>
      <w:r w:rsidRPr="00C90B33">
        <w:rPr>
          <w:color w:val="323031"/>
          <w:spacing w:val="-5"/>
          <w:lang w:val="de-DE"/>
        </w:rPr>
        <w:t xml:space="preserve">Euro/Ar. </w:t>
      </w:r>
      <w:r w:rsidRPr="00C90B33">
        <w:rPr>
          <w:color w:val="323031"/>
          <w:lang w:val="de-DE"/>
        </w:rPr>
        <w:t xml:space="preserve">Der jährliche Pachtpreis für die Überlassung der Parzelle </w:t>
      </w:r>
      <w:r w:rsidRPr="00C90B33">
        <w:rPr>
          <w:color w:val="323031"/>
          <w:spacing w:val="-8"/>
          <w:lang w:val="de-DE"/>
        </w:rPr>
        <w:t xml:space="preserve">Nr. </w:t>
      </w:r>
      <w:r w:rsidRPr="00C90B33">
        <w:rPr>
          <w:color w:val="323031"/>
          <w:lang w:val="de-DE"/>
        </w:rPr>
        <w:t xml:space="preserve">2 beträgt ................. </w:t>
      </w:r>
      <w:r w:rsidRPr="00C90B33">
        <w:rPr>
          <w:color w:val="323031"/>
          <w:spacing w:val="-5"/>
          <w:lang w:val="de-DE"/>
        </w:rPr>
        <w:t xml:space="preserve">Euro/Ar. </w:t>
      </w:r>
      <w:r w:rsidRPr="00C90B33">
        <w:rPr>
          <w:color w:val="323031"/>
          <w:lang w:val="de-DE"/>
        </w:rPr>
        <w:t xml:space="preserve">Der jährliche Pachtpreis für die Überlassung der Parzelle </w:t>
      </w:r>
      <w:r w:rsidRPr="00C90B33">
        <w:rPr>
          <w:color w:val="323031"/>
          <w:spacing w:val="-8"/>
          <w:lang w:val="de-DE"/>
        </w:rPr>
        <w:t xml:space="preserve">Nr. </w:t>
      </w:r>
      <w:r w:rsidRPr="00C90B33">
        <w:rPr>
          <w:color w:val="323031"/>
          <w:lang w:val="de-DE"/>
        </w:rPr>
        <w:t xml:space="preserve">3 beträgt ................. </w:t>
      </w:r>
      <w:r w:rsidRPr="00C90B33">
        <w:rPr>
          <w:color w:val="323031"/>
          <w:spacing w:val="-5"/>
          <w:lang w:val="de-DE"/>
        </w:rPr>
        <w:t xml:space="preserve">Euro/Ar. </w:t>
      </w:r>
      <w:r w:rsidRPr="00C90B33">
        <w:rPr>
          <w:color w:val="323031"/>
          <w:lang w:val="de-DE"/>
        </w:rPr>
        <w:t xml:space="preserve">Der jährliche Pachtpreis für die Überlassung der Parzelle </w:t>
      </w:r>
      <w:r w:rsidRPr="00C90B33">
        <w:rPr>
          <w:color w:val="323031"/>
          <w:spacing w:val="-8"/>
          <w:lang w:val="de-DE"/>
        </w:rPr>
        <w:t xml:space="preserve">Nr. </w:t>
      </w:r>
      <w:r w:rsidRPr="00C90B33">
        <w:rPr>
          <w:color w:val="323031"/>
          <w:lang w:val="de-DE"/>
        </w:rPr>
        <w:t xml:space="preserve">4 beträgt ................. </w:t>
      </w:r>
      <w:r w:rsidRPr="00C90B33">
        <w:rPr>
          <w:color w:val="323031"/>
          <w:spacing w:val="-5"/>
          <w:lang w:val="de-DE"/>
        </w:rPr>
        <w:t>Euro/Ar.</w:t>
      </w:r>
    </w:p>
    <w:p w:rsidR="00156563" w:rsidRPr="00C90B33" w:rsidRDefault="00156563" w:rsidP="002943A5">
      <w:pPr>
        <w:pStyle w:val="BodyText"/>
        <w:rPr>
          <w:sz w:val="19"/>
          <w:lang w:val="de-DE"/>
        </w:rPr>
      </w:pPr>
    </w:p>
    <w:p w:rsidR="00156563" w:rsidRPr="00C90B33" w:rsidRDefault="00BB0004" w:rsidP="002943A5">
      <w:pPr>
        <w:pStyle w:val="BodyText"/>
        <w:ind w:left="164"/>
        <w:rPr>
          <w:lang w:val="de-DE"/>
        </w:rPr>
      </w:pPr>
      <w:r w:rsidRPr="00C90B33">
        <w:rPr>
          <w:color w:val="323031"/>
          <w:lang w:val="de-DE"/>
        </w:rPr>
        <w:t>Der jährliche Pachtpreis beträgt ….................</w:t>
      </w:r>
    </w:p>
    <w:p w:rsidR="00156563" w:rsidRPr="00017E7C" w:rsidRDefault="00156563" w:rsidP="002943A5">
      <w:pPr>
        <w:pStyle w:val="BodyText"/>
        <w:rPr>
          <w:sz w:val="24"/>
          <w:szCs w:val="24"/>
          <w:lang w:val="de-DE"/>
        </w:rPr>
      </w:pPr>
    </w:p>
    <w:p w:rsidR="00156563" w:rsidRPr="00C90B33" w:rsidRDefault="00BB0004" w:rsidP="002943A5">
      <w:pPr>
        <w:pStyle w:val="BodyText"/>
        <w:ind w:left="119"/>
        <w:rPr>
          <w:lang w:val="de-DE"/>
        </w:rPr>
      </w:pPr>
      <w:bookmarkStart w:id="1" w:name="BrochurePACHTGESETZ_opt_41.pdf"/>
      <w:bookmarkEnd w:id="1"/>
      <w:r w:rsidRPr="00C90B33">
        <w:rPr>
          <w:color w:val="323031"/>
          <w:lang w:val="de-DE"/>
        </w:rPr>
        <w:t>Der</w:t>
      </w:r>
      <w:r w:rsidRPr="00C90B33">
        <w:rPr>
          <w:color w:val="323031"/>
          <w:spacing w:val="-11"/>
          <w:lang w:val="de-DE"/>
        </w:rPr>
        <w:t xml:space="preserve"> </w:t>
      </w:r>
      <w:r w:rsidRPr="00C90B33">
        <w:rPr>
          <w:color w:val="323031"/>
          <w:lang w:val="de-DE"/>
        </w:rPr>
        <w:t>Gesamtpachtpreis</w:t>
      </w:r>
      <w:r w:rsidRPr="00C90B33">
        <w:rPr>
          <w:color w:val="323031"/>
          <w:spacing w:val="-11"/>
          <w:lang w:val="de-DE"/>
        </w:rPr>
        <w:t xml:space="preserve"> </w:t>
      </w:r>
      <w:r w:rsidRPr="00C90B33">
        <w:rPr>
          <w:color w:val="323031"/>
          <w:lang w:val="de-DE"/>
        </w:rPr>
        <w:t>von</w:t>
      </w:r>
      <w:r w:rsidRPr="00C90B33">
        <w:rPr>
          <w:color w:val="323031"/>
          <w:spacing w:val="-11"/>
          <w:lang w:val="de-DE"/>
        </w:rPr>
        <w:t xml:space="preserve"> </w:t>
      </w:r>
      <w:r w:rsidRPr="00C90B33">
        <w:rPr>
          <w:color w:val="323031"/>
          <w:lang w:val="de-DE"/>
        </w:rPr>
        <w:t>......................</w:t>
      </w:r>
      <w:r w:rsidRPr="00C90B33">
        <w:rPr>
          <w:color w:val="323031"/>
          <w:spacing w:val="-12"/>
          <w:lang w:val="de-DE"/>
        </w:rPr>
        <w:t xml:space="preserve"> </w:t>
      </w:r>
      <w:r w:rsidRPr="00C90B33">
        <w:rPr>
          <w:color w:val="323031"/>
          <w:lang w:val="de-DE"/>
        </w:rPr>
        <w:t>Euro</w:t>
      </w:r>
      <w:r w:rsidRPr="00C90B33">
        <w:rPr>
          <w:color w:val="323031"/>
          <w:spacing w:val="-11"/>
          <w:lang w:val="de-DE"/>
        </w:rPr>
        <w:t xml:space="preserve"> </w:t>
      </w:r>
      <w:r w:rsidRPr="00C90B33">
        <w:rPr>
          <w:color w:val="323031"/>
          <w:lang w:val="de-DE"/>
        </w:rPr>
        <w:t>ist</w:t>
      </w:r>
      <w:r w:rsidRPr="00C90B33">
        <w:rPr>
          <w:color w:val="323031"/>
          <w:spacing w:val="-11"/>
          <w:lang w:val="de-DE"/>
        </w:rPr>
        <w:t xml:space="preserve"> </w:t>
      </w:r>
      <w:r w:rsidRPr="00C90B33">
        <w:rPr>
          <w:color w:val="323031"/>
          <w:lang w:val="de-DE"/>
        </w:rPr>
        <w:t>jährlich</w:t>
      </w:r>
      <w:r w:rsidRPr="00C90B33">
        <w:rPr>
          <w:color w:val="323031"/>
          <w:spacing w:val="-11"/>
          <w:lang w:val="de-DE"/>
        </w:rPr>
        <w:t xml:space="preserve"> </w:t>
      </w:r>
      <w:r w:rsidR="00FF655E">
        <w:rPr>
          <w:color w:val="323031"/>
          <w:spacing w:val="-11"/>
          <w:lang w:val="de-DE"/>
        </w:rPr>
        <w:t>am Ende der Pachtzeit z</w:t>
      </w:r>
      <w:bookmarkStart w:id="2" w:name="_GoBack"/>
      <w:bookmarkEnd w:id="2"/>
      <w:r w:rsidRPr="00C90B33">
        <w:rPr>
          <w:color w:val="323031"/>
          <w:lang w:val="de-DE"/>
        </w:rPr>
        <w:t>u</w:t>
      </w:r>
      <w:r w:rsidRPr="00C90B33">
        <w:rPr>
          <w:color w:val="323031"/>
          <w:spacing w:val="-11"/>
          <w:lang w:val="de-DE"/>
        </w:rPr>
        <w:t xml:space="preserve"> </w:t>
      </w:r>
      <w:r w:rsidRPr="00C90B33">
        <w:rPr>
          <w:color w:val="323031"/>
          <w:lang w:val="de-DE"/>
        </w:rPr>
        <w:t>bezahlen</w:t>
      </w:r>
      <w:r w:rsidRPr="00C90B33">
        <w:rPr>
          <w:color w:val="323031"/>
          <w:spacing w:val="-12"/>
          <w:lang w:val="de-DE"/>
        </w:rPr>
        <w:t xml:space="preserve"> </w:t>
      </w:r>
      <w:r w:rsidRPr="00C90B33">
        <w:rPr>
          <w:color w:val="323031"/>
          <w:lang w:val="de-DE"/>
        </w:rPr>
        <w:t>und</w:t>
      </w:r>
      <w:r w:rsidRPr="00C90B33">
        <w:rPr>
          <w:color w:val="323031"/>
          <w:spacing w:val="-11"/>
          <w:lang w:val="de-DE"/>
        </w:rPr>
        <w:t xml:space="preserve"> </w:t>
      </w:r>
      <w:r w:rsidRPr="00C90B33">
        <w:rPr>
          <w:color w:val="323031"/>
          <w:lang w:val="de-DE"/>
        </w:rPr>
        <w:t>zum</w:t>
      </w:r>
      <w:r w:rsidRPr="00C90B33">
        <w:rPr>
          <w:color w:val="323031"/>
          <w:spacing w:val="-11"/>
          <w:lang w:val="de-DE"/>
        </w:rPr>
        <w:t xml:space="preserve"> </w:t>
      </w:r>
      <w:r w:rsidRPr="00C90B33">
        <w:rPr>
          <w:color w:val="323031"/>
          <w:lang w:val="de-DE"/>
        </w:rPr>
        <w:t>ersten</w:t>
      </w:r>
      <w:r w:rsidRPr="00C90B33">
        <w:rPr>
          <w:color w:val="323031"/>
          <w:spacing w:val="-11"/>
          <w:lang w:val="de-DE"/>
        </w:rPr>
        <w:t xml:space="preserve"> </w:t>
      </w:r>
      <w:r w:rsidRPr="00C90B33">
        <w:rPr>
          <w:color w:val="323031"/>
          <w:lang w:val="de-DE"/>
        </w:rPr>
        <w:t>Mal</w:t>
      </w:r>
      <w:r w:rsidRPr="00C90B33">
        <w:rPr>
          <w:color w:val="323031"/>
          <w:spacing w:val="-11"/>
          <w:lang w:val="de-DE"/>
        </w:rPr>
        <w:t xml:space="preserve"> </w:t>
      </w:r>
      <w:r w:rsidRPr="00C90B33">
        <w:rPr>
          <w:color w:val="323031"/>
          <w:lang w:val="de-DE"/>
        </w:rPr>
        <w:t>am</w:t>
      </w:r>
      <w:r w:rsidRPr="00C90B33">
        <w:rPr>
          <w:color w:val="323031"/>
          <w:spacing w:val="-11"/>
          <w:lang w:val="de-DE"/>
        </w:rPr>
        <w:t xml:space="preserve"> </w:t>
      </w:r>
      <w:r w:rsidRPr="00C90B33">
        <w:rPr>
          <w:color w:val="323031"/>
          <w:lang w:val="de-DE"/>
        </w:rPr>
        <w:t xml:space="preserve">31. Oktober ...................... zu Händen des </w:t>
      </w:r>
      <w:r w:rsidRPr="00C90B33">
        <w:rPr>
          <w:color w:val="323031"/>
          <w:spacing w:val="-3"/>
          <w:lang w:val="de-DE"/>
        </w:rPr>
        <w:t xml:space="preserve">Verpächters </w:t>
      </w:r>
      <w:r w:rsidRPr="00C90B33">
        <w:rPr>
          <w:color w:val="323031"/>
          <w:lang w:val="de-DE"/>
        </w:rPr>
        <w:t>mittels Überweisung auf das</w:t>
      </w:r>
      <w:r w:rsidRPr="00C90B33">
        <w:rPr>
          <w:color w:val="323031"/>
          <w:spacing w:val="-30"/>
          <w:lang w:val="de-DE"/>
        </w:rPr>
        <w:t xml:space="preserve"> </w:t>
      </w:r>
      <w:r w:rsidRPr="00C90B33">
        <w:rPr>
          <w:color w:val="323031"/>
          <w:lang w:val="de-DE"/>
        </w:rPr>
        <w:t>Konto:</w:t>
      </w:r>
    </w:p>
    <w:p w:rsidR="00156563" w:rsidRPr="00C90B33" w:rsidRDefault="00156563" w:rsidP="002943A5">
      <w:pPr>
        <w:pStyle w:val="BodyText"/>
        <w:rPr>
          <w:sz w:val="19"/>
          <w:lang w:val="de-DE"/>
        </w:rPr>
      </w:pPr>
    </w:p>
    <w:p w:rsidR="00156563" w:rsidRPr="00C90B33" w:rsidRDefault="00BB0004" w:rsidP="002943A5">
      <w:pPr>
        <w:pStyle w:val="BodyText"/>
        <w:ind w:left="119"/>
        <w:rPr>
          <w:lang w:val="de-DE"/>
        </w:rPr>
      </w:pPr>
      <w:r w:rsidRPr="00C90B33">
        <w:rPr>
          <w:color w:val="323031"/>
          <w:lang w:val="de-DE"/>
        </w:rPr>
        <w:t>Kontoinhaber:</w:t>
      </w:r>
      <w:r w:rsidR="00017E7C">
        <w:rPr>
          <w:color w:val="323031"/>
          <w:lang w:val="de-DE"/>
        </w:rPr>
        <w:tab/>
      </w:r>
      <w:r w:rsidR="00017E7C">
        <w:rPr>
          <w:color w:val="323031"/>
          <w:lang w:val="de-DE"/>
        </w:rPr>
        <w:tab/>
      </w:r>
      <w:r w:rsidRPr="00C90B33">
        <w:rPr>
          <w:color w:val="323031"/>
          <w:lang w:val="de-DE"/>
        </w:rPr>
        <w:t xml:space="preserve"> ...............</w:t>
      </w:r>
      <w:r w:rsidR="00017E7C">
        <w:rPr>
          <w:color w:val="323031"/>
          <w:lang w:val="de-DE"/>
        </w:rPr>
        <w:t>...........................................................</w:t>
      </w:r>
      <w:r w:rsidRPr="00C90B33">
        <w:rPr>
          <w:color w:val="323031"/>
          <w:lang w:val="de-DE"/>
        </w:rPr>
        <w:t>.......</w:t>
      </w:r>
    </w:p>
    <w:p w:rsidR="00017E7C" w:rsidRPr="00017E7C" w:rsidRDefault="00017E7C" w:rsidP="002943A5">
      <w:pPr>
        <w:pStyle w:val="BodyText"/>
        <w:ind w:left="119"/>
        <w:rPr>
          <w:color w:val="323031"/>
          <w:sz w:val="12"/>
          <w:szCs w:val="12"/>
          <w:lang w:val="de-DE"/>
        </w:rPr>
      </w:pPr>
    </w:p>
    <w:p w:rsidR="00156563" w:rsidRPr="00C90B33" w:rsidRDefault="00BB0004" w:rsidP="002943A5">
      <w:pPr>
        <w:pStyle w:val="BodyText"/>
        <w:ind w:left="119"/>
        <w:rPr>
          <w:lang w:val="de-DE"/>
        </w:rPr>
      </w:pPr>
      <w:r w:rsidRPr="00C90B33">
        <w:rPr>
          <w:color w:val="323031"/>
          <w:lang w:val="de-DE"/>
        </w:rPr>
        <w:t>BLZ (oder BIC):</w:t>
      </w:r>
      <w:r w:rsidR="00017E7C">
        <w:rPr>
          <w:color w:val="323031"/>
          <w:lang w:val="de-DE"/>
        </w:rPr>
        <w:tab/>
      </w:r>
      <w:r w:rsidR="00017E7C">
        <w:rPr>
          <w:color w:val="323031"/>
          <w:lang w:val="de-DE"/>
        </w:rPr>
        <w:tab/>
      </w:r>
      <w:r w:rsidRPr="00C90B33">
        <w:rPr>
          <w:color w:val="323031"/>
          <w:lang w:val="de-DE"/>
        </w:rPr>
        <w:t xml:space="preserve"> ......</w:t>
      </w:r>
      <w:r w:rsidR="00017E7C">
        <w:rPr>
          <w:color w:val="323031"/>
          <w:lang w:val="de-DE"/>
        </w:rPr>
        <w:t>......................................</w:t>
      </w:r>
      <w:r w:rsidRPr="00C90B33">
        <w:rPr>
          <w:color w:val="323031"/>
          <w:lang w:val="de-DE"/>
        </w:rPr>
        <w:t>.........</w:t>
      </w:r>
      <w:r w:rsidR="00017E7C">
        <w:rPr>
          <w:color w:val="323031"/>
          <w:lang w:val="de-DE"/>
        </w:rPr>
        <w:t>.....................</w:t>
      </w:r>
      <w:r w:rsidRPr="00C90B33">
        <w:rPr>
          <w:color w:val="323031"/>
          <w:lang w:val="de-DE"/>
        </w:rPr>
        <w:t>.......</w:t>
      </w:r>
    </w:p>
    <w:p w:rsidR="00017E7C" w:rsidRPr="00017E7C" w:rsidRDefault="00017E7C" w:rsidP="002943A5">
      <w:pPr>
        <w:pStyle w:val="BodyText"/>
        <w:ind w:left="119"/>
        <w:rPr>
          <w:color w:val="323031"/>
          <w:sz w:val="12"/>
          <w:szCs w:val="12"/>
          <w:lang w:val="de-DE"/>
        </w:rPr>
      </w:pPr>
    </w:p>
    <w:p w:rsidR="00017E7C" w:rsidRDefault="00BB0004" w:rsidP="002943A5">
      <w:pPr>
        <w:pStyle w:val="BodyText"/>
        <w:ind w:left="119"/>
        <w:rPr>
          <w:color w:val="323031"/>
          <w:lang w:val="de-DE"/>
        </w:rPr>
      </w:pPr>
      <w:r w:rsidRPr="00C90B33">
        <w:rPr>
          <w:color w:val="323031"/>
          <w:lang w:val="de-DE"/>
        </w:rPr>
        <w:t>Kontonummer (oder IBAN): ......</w:t>
      </w:r>
      <w:r w:rsidR="00017E7C">
        <w:rPr>
          <w:color w:val="323031"/>
          <w:lang w:val="de-DE"/>
        </w:rPr>
        <w:t>.......................................................</w:t>
      </w:r>
      <w:r w:rsidRPr="00C90B33">
        <w:rPr>
          <w:color w:val="323031"/>
          <w:lang w:val="de-DE"/>
        </w:rPr>
        <w:t>................</w:t>
      </w:r>
    </w:p>
    <w:p w:rsidR="00017E7C" w:rsidRDefault="00017E7C" w:rsidP="002943A5">
      <w:pPr>
        <w:rPr>
          <w:color w:val="323031"/>
          <w:sz w:val="20"/>
          <w:szCs w:val="20"/>
          <w:lang w:val="de-DE"/>
        </w:rPr>
      </w:pPr>
      <w:r>
        <w:rPr>
          <w:color w:val="323031"/>
          <w:lang w:val="de-DE"/>
        </w:rPr>
        <w:br w:type="page"/>
      </w:r>
    </w:p>
    <w:p w:rsidR="00156563" w:rsidRPr="00C90B33" w:rsidRDefault="00156563" w:rsidP="002943A5">
      <w:pPr>
        <w:pStyle w:val="BodyText"/>
        <w:ind w:left="119"/>
        <w:rPr>
          <w:lang w:val="de-DE"/>
        </w:rPr>
      </w:pPr>
    </w:p>
    <w:p w:rsidR="00156563" w:rsidRPr="00C90B33" w:rsidRDefault="00156563" w:rsidP="002943A5">
      <w:pPr>
        <w:pStyle w:val="BodyText"/>
        <w:rPr>
          <w:sz w:val="19"/>
          <w:lang w:val="de-DE"/>
        </w:rPr>
      </w:pPr>
    </w:p>
    <w:p w:rsidR="00156563" w:rsidRPr="00C90B33" w:rsidRDefault="00BB0004" w:rsidP="002943A5">
      <w:pPr>
        <w:pStyle w:val="Heading2"/>
        <w:spacing w:line="240" w:lineRule="auto"/>
        <w:rPr>
          <w:lang w:val="de-DE"/>
        </w:rPr>
      </w:pPr>
      <w:r w:rsidRPr="00C90B33">
        <w:rPr>
          <w:color w:val="5152A3"/>
          <w:lang w:val="de-DE"/>
        </w:rPr>
        <w:t>§ 4 Anpassung des Pachtzinses</w:t>
      </w:r>
    </w:p>
    <w:p w:rsidR="00156563" w:rsidRPr="00C90B33" w:rsidRDefault="00BB0004" w:rsidP="002943A5">
      <w:pPr>
        <w:pStyle w:val="BodyText"/>
        <w:ind w:left="119"/>
        <w:rPr>
          <w:lang w:val="de-DE"/>
        </w:rPr>
      </w:pPr>
      <w:r w:rsidRPr="00C90B33">
        <w:rPr>
          <w:color w:val="323031"/>
          <w:lang w:val="de-DE"/>
        </w:rPr>
        <w:t>Keine Vorgaben.</w:t>
      </w:r>
    </w:p>
    <w:p w:rsidR="00156563" w:rsidRPr="00C90B33" w:rsidRDefault="00BB0004" w:rsidP="002943A5">
      <w:pPr>
        <w:pStyle w:val="BodyText"/>
        <w:ind w:left="119"/>
        <w:rPr>
          <w:lang w:val="de-DE"/>
        </w:rPr>
      </w:pPr>
      <w:r w:rsidRPr="00C90B33">
        <w:rPr>
          <w:color w:val="323031"/>
          <w:lang w:val="de-DE"/>
        </w:rPr>
        <w:t>Die Anpassung des vereinbarten Pachtpreises nach jeweils 5 Jahren erfolgt folgendermaßen:</w:t>
      </w:r>
    </w:p>
    <w:p w:rsidR="00156563" w:rsidRPr="00C90B33" w:rsidRDefault="00BB0004" w:rsidP="002943A5">
      <w:pPr>
        <w:pStyle w:val="BodyText"/>
        <w:ind w:left="119" w:right="115"/>
        <w:rPr>
          <w:lang w:val="de-DE"/>
        </w:rPr>
      </w:pPr>
      <w:r w:rsidRPr="00C90B33">
        <w:rPr>
          <w:color w:val="323031"/>
          <w:lang w:val="de-DE"/>
        </w:rPr>
        <w:t>Als Ausgangsbasis gelten die vom Landwirtschaftsministerium im Bericht über die Landwirtschaft und den Weinbau</w:t>
      </w:r>
      <w:r w:rsidRPr="00C90B33">
        <w:rPr>
          <w:color w:val="323031"/>
          <w:spacing w:val="-24"/>
          <w:lang w:val="de-DE"/>
        </w:rPr>
        <w:t xml:space="preserve"> </w:t>
      </w:r>
      <w:r w:rsidRPr="00C90B33">
        <w:rPr>
          <w:color w:val="323031"/>
          <w:lang w:val="de-DE"/>
        </w:rPr>
        <w:t>jährlich</w:t>
      </w:r>
      <w:r w:rsidRPr="00C90B33">
        <w:rPr>
          <w:color w:val="323031"/>
          <w:spacing w:val="-25"/>
          <w:lang w:val="de-DE"/>
        </w:rPr>
        <w:t xml:space="preserve"> </w:t>
      </w:r>
      <w:r w:rsidRPr="00C90B33">
        <w:rPr>
          <w:color w:val="323031"/>
          <w:lang w:val="de-DE"/>
        </w:rPr>
        <w:t>veröffentlichten</w:t>
      </w:r>
      <w:r w:rsidRPr="00C90B33">
        <w:rPr>
          <w:color w:val="323031"/>
          <w:spacing w:val="-24"/>
          <w:lang w:val="de-DE"/>
        </w:rPr>
        <w:t xml:space="preserve"> </w:t>
      </w:r>
      <w:r w:rsidRPr="00C90B33">
        <w:rPr>
          <w:color w:val="323031"/>
          <w:lang w:val="de-DE"/>
        </w:rPr>
        <w:t>Erzeugerpreise</w:t>
      </w:r>
      <w:r w:rsidRPr="00C90B33">
        <w:rPr>
          <w:color w:val="323031"/>
          <w:spacing w:val="-24"/>
          <w:lang w:val="de-DE"/>
        </w:rPr>
        <w:t xml:space="preserve"> </w:t>
      </w:r>
      <w:r w:rsidRPr="00C90B33">
        <w:rPr>
          <w:color w:val="323031"/>
          <w:lang w:val="de-DE"/>
        </w:rPr>
        <w:t>für</w:t>
      </w:r>
      <w:r w:rsidRPr="00C90B33">
        <w:rPr>
          <w:color w:val="323031"/>
          <w:spacing w:val="-24"/>
          <w:lang w:val="de-DE"/>
        </w:rPr>
        <w:t xml:space="preserve"> </w:t>
      </w:r>
      <w:r w:rsidRPr="00C90B33">
        <w:rPr>
          <w:color w:val="323031"/>
          <w:lang w:val="de-DE"/>
        </w:rPr>
        <w:t>Milch,</w:t>
      </w:r>
      <w:r w:rsidRPr="00C90B33">
        <w:rPr>
          <w:color w:val="323031"/>
          <w:spacing w:val="-24"/>
          <w:lang w:val="de-DE"/>
        </w:rPr>
        <w:t xml:space="preserve"> </w:t>
      </w:r>
      <w:r w:rsidRPr="00C90B33">
        <w:rPr>
          <w:color w:val="323031"/>
          <w:lang w:val="de-DE"/>
        </w:rPr>
        <w:t>Rindfleisch,</w:t>
      </w:r>
      <w:r w:rsidRPr="00C90B33">
        <w:rPr>
          <w:color w:val="323031"/>
          <w:spacing w:val="-24"/>
          <w:lang w:val="de-DE"/>
        </w:rPr>
        <w:t xml:space="preserve"> </w:t>
      </w:r>
      <w:r w:rsidRPr="00C90B33">
        <w:rPr>
          <w:color w:val="323031"/>
          <w:spacing w:val="-3"/>
          <w:lang w:val="de-DE"/>
        </w:rPr>
        <w:t>Weizen,</w:t>
      </w:r>
      <w:r w:rsidRPr="00C90B33">
        <w:rPr>
          <w:color w:val="323031"/>
          <w:spacing w:val="-24"/>
          <w:lang w:val="de-DE"/>
        </w:rPr>
        <w:t xml:space="preserve"> </w:t>
      </w:r>
      <w:r w:rsidRPr="00C90B33">
        <w:rPr>
          <w:color w:val="323031"/>
          <w:lang w:val="de-DE"/>
        </w:rPr>
        <w:t>Schweinefleisch,</w:t>
      </w:r>
      <w:r w:rsidRPr="00C90B33">
        <w:rPr>
          <w:color w:val="323031"/>
          <w:spacing w:val="-24"/>
          <w:lang w:val="de-DE"/>
        </w:rPr>
        <w:t xml:space="preserve"> </w:t>
      </w:r>
      <w:r w:rsidRPr="00C90B33">
        <w:rPr>
          <w:color w:val="323031"/>
          <w:lang w:val="de-DE"/>
        </w:rPr>
        <w:t>Kartoffeln,</w:t>
      </w:r>
    </w:p>
    <w:p w:rsidR="00156563" w:rsidRPr="00C90B33" w:rsidRDefault="00BB0004" w:rsidP="002943A5">
      <w:pPr>
        <w:pStyle w:val="BodyText"/>
        <w:ind w:left="118"/>
        <w:rPr>
          <w:lang w:val="de-DE"/>
        </w:rPr>
      </w:pPr>
      <w:r w:rsidRPr="00C90B33">
        <w:rPr>
          <w:color w:val="323031"/>
          <w:lang w:val="de-DE"/>
        </w:rPr>
        <w:t>............................ (Unzutreffendes streichen) für das Jahr ............... in folgender Gewichtung:</w:t>
      </w:r>
    </w:p>
    <w:p w:rsidR="00156563" w:rsidRPr="00C90B33" w:rsidRDefault="00156563" w:rsidP="002943A5">
      <w:pPr>
        <w:pStyle w:val="BodyText"/>
        <w:rPr>
          <w:sz w:val="29"/>
          <w:lang w:val="de-DE"/>
        </w:rPr>
      </w:pPr>
    </w:p>
    <w:tbl>
      <w:tblPr>
        <w:tblStyle w:val="TableNormal1"/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2825"/>
        <w:gridCol w:w="2827"/>
      </w:tblGrid>
      <w:tr w:rsidR="00156563" w:rsidRPr="00C90B33" w:rsidTr="00792408">
        <w:trPr>
          <w:trHeight w:val="565"/>
        </w:trPr>
        <w:tc>
          <w:tcPr>
            <w:tcW w:w="2827" w:type="dxa"/>
            <w:shd w:val="clear" w:color="auto" w:fill="5152A3"/>
          </w:tcPr>
          <w:p w:rsidR="00156563" w:rsidRPr="00C90B33" w:rsidRDefault="00BB0004" w:rsidP="002943A5">
            <w:pPr>
              <w:pStyle w:val="TableParagraph"/>
              <w:ind w:left="979" w:right="988"/>
              <w:jc w:val="center"/>
              <w:rPr>
                <w:b/>
                <w:sz w:val="20"/>
                <w:lang w:val="de-DE"/>
              </w:rPr>
            </w:pPr>
            <w:r w:rsidRPr="00C90B33">
              <w:rPr>
                <w:b/>
                <w:color w:val="FFFFFF"/>
                <w:sz w:val="20"/>
                <w:lang w:val="de-DE"/>
              </w:rPr>
              <w:t>PRODUKT</w:t>
            </w:r>
          </w:p>
        </w:tc>
        <w:tc>
          <w:tcPr>
            <w:tcW w:w="2825" w:type="dxa"/>
            <w:shd w:val="clear" w:color="auto" w:fill="5152A3"/>
          </w:tcPr>
          <w:p w:rsidR="00156563" w:rsidRPr="00C90B33" w:rsidRDefault="00BB0004" w:rsidP="002943A5">
            <w:pPr>
              <w:pStyle w:val="TableParagraph"/>
              <w:ind w:left="978" w:right="963"/>
              <w:jc w:val="center"/>
              <w:rPr>
                <w:b/>
                <w:sz w:val="20"/>
                <w:lang w:val="de-DE"/>
              </w:rPr>
            </w:pPr>
            <w:r w:rsidRPr="00C90B33">
              <w:rPr>
                <w:b/>
                <w:color w:val="FFFFFF"/>
                <w:sz w:val="20"/>
                <w:lang w:val="de-DE"/>
              </w:rPr>
              <w:t>ANGABEN</w:t>
            </w:r>
          </w:p>
        </w:tc>
        <w:tc>
          <w:tcPr>
            <w:tcW w:w="2827" w:type="dxa"/>
            <w:shd w:val="clear" w:color="auto" w:fill="5152A3"/>
          </w:tcPr>
          <w:p w:rsidR="00156563" w:rsidRPr="00C90B33" w:rsidRDefault="00BB0004" w:rsidP="002943A5">
            <w:pPr>
              <w:pStyle w:val="TableParagraph"/>
              <w:ind w:left="23"/>
              <w:jc w:val="center"/>
              <w:rPr>
                <w:b/>
                <w:sz w:val="20"/>
                <w:lang w:val="de-DE"/>
              </w:rPr>
            </w:pPr>
            <w:r w:rsidRPr="00C90B33">
              <w:rPr>
                <w:b/>
                <w:color w:val="FFFFFF"/>
                <w:w w:val="99"/>
                <w:sz w:val="20"/>
                <w:lang w:val="de-DE"/>
              </w:rPr>
              <w:t>%</w:t>
            </w:r>
          </w:p>
        </w:tc>
      </w:tr>
      <w:tr w:rsidR="00156563" w:rsidRPr="00C90B33" w:rsidTr="00792408">
        <w:trPr>
          <w:trHeight w:val="480"/>
        </w:trPr>
        <w:tc>
          <w:tcPr>
            <w:tcW w:w="2827" w:type="dxa"/>
          </w:tcPr>
          <w:p w:rsidR="00156563" w:rsidRPr="00C90B33" w:rsidRDefault="00156563" w:rsidP="002943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2825" w:type="dxa"/>
          </w:tcPr>
          <w:p w:rsidR="00156563" w:rsidRPr="00C90B33" w:rsidRDefault="00156563" w:rsidP="002943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2827" w:type="dxa"/>
          </w:tcPr>
          <w:p w:rsidR="00156563" w:rsidRPr="00C90B33" w:rsidRDefault="00156563" w:rsidP="002943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156563" w:rsidRPr="00C90B33" w:rsidTr="00792408">
        <w:trPr>
          <w:trHeight w:val="480"/>
        </w:trPr>
        <w:tc>
          <w:tcPr>
            <w:tcW w:w="2827" w:type="dxa"/>
            <w:shd w:val="clear" w:color="auto" w:fill="auto"/>
          </w:tcPr>
          <w:p w:rsidR="00156563" w:rsidRPr="00C90B33" w:rsidRDefault="00156563" w:rsidP="002943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2825" w:type="dxa"/>
            <w:shd w:val="clear" w:color="auto" w:fill="auto"/>
          </w:tcPr>
          <w:p w:rsidR="00156563" w:rsidRPr="00C90B33" w:rsidRDefault="00156563" w:rsidP="002943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2827" w:type="dxa"/>
            <w:shd w:val="clear" w:color="auto" w:fill="auto"/>
          </w:tcPr>
          <w:p w:rsidR="00156563" w:rsidRPr="00C90B33" w:rsidRDefault="00156563" w:rsidP="002943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156563" w:rsidRPr="00C90B33" w:rsidTr="00792408">
        <w:trPr>
          <w:trHeight w:val="480"/>
        </w:trPr>
        <w:tc>
          <w:tcPr>
            <w:tcW w:w="2827" w:type="dxa"/>
          </w:tcPr>
          <w:p w:rsidR="00156563" w:rsidRPr="00C90B33" w:rsidRDefault="00156563" w:rsidP="002943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2825" w:type="dxa"/>
          </w:tcPr>
          <w:p w:rsidR="00156563" w:rsidRPr="00C90B33" w:rsidRDefault="00156563" w:rsidP="002943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2827" w:type="dxa"/>
          </w:tcPr>
          <w:p w:rsidR="00156563" w:rsidRPr="00C90B33" w:rsidRDefault="00156563" w:rsidP="002943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  <w:tr w:rsidR="00156563" w:rsidRPr="00C90B33" w:rsidTr="00792408">
        <w:trPr>
          <w:trHeight w:val="480"/>
        </w:trPr>
        <w:tc>
          <w:tcPr>
            <w:tcW w:w="2827" w:type="dxa"/>
            <w:shd w:val="clear" w:color="auto" w:fill="auto"/>
          </w:tcPr>
          <w:p w:rsidR="00156563" w:rsidRPr="00C90B33" w:rsidRDefault="00156563" w:rsidP="002943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2825" w:type="dxa"/>
            <w:shd w:val="clear" w:color="auto" w:fill="auto"/>
          </w:tcPr>
          <w:p w:rsidR="00156563" w:rsidRPr="00C90B33" w:rsidRDefault="00156563" w:rsidP="002943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  <w:tc>
          <w:tcPr>
            <w:tcW w:w="2827" w:type="dxa"/>
            <w:shd w:val="clear" w:color="auto" w:fill="auto"/>
          </w:tcPr>
          <w:p w:rsidR="00156563" w:rsidRPr="00C90B33" w:rsidRDefault="00156563" w:rsidP="002943A5">
            <w:pPr>
              <w:pStyle w:val="TableParagraph"/>
              <w:rPr>
                <w:rFonts w:ascii="Times New Roman"/>
                <w:sz w:val="18"/>
                <w:lang w:val="de-DE"/>
              </w:rPr>
            </w:pPr>
          </w:p>
        </w:tc>
      </w:tr>
    </w:tbl>
    <w:p w:rsidR="00156563" w:rsidRPr="00C90B33" w:rsidRDefault="00156563" w:rsidP="002943A5">
      <w:pPr>
        <w:pStyle w:val="BodyText"/>
        <w:rPr>
          <w:sz w:val="22"/>
          <w:lang w:val="de-DE"/>
        </w:rPr>
      </w:pPr>
    </w:p>
    <w:p w:rsidR="00156563" w:rsidRPr="00C90B33" w:rsidRDefault="00BB0004" w:rsidP="002943A5">
      <w:pPr>
        <w:pStyle w:val="Heading2"/>
        <w:spacing w:line="240" w:lineRule="auto"/>
        <w:ind w:left="118"/>
        <w:rPr>
          <w:lang w:val="de-DE"/>
        </w:rPr>
      </w:pPr>
      <w:r w:rsidRPr="00C90B33">
        <w:rPr>
          <w:color w:val="5152A3"/>
          <w:lang w:val="de-DE"/>
        </w:rPr>
        <w:t>§ 4 Ordnungsmäßige Bewirtschaftung</w:t>
      </w:r>
    </w:p>
    <w:p w:rsidR="00156563" w:rsidRPr="00C90B33" w:rsidRDefault="00BB0004" w:rsidP="002943A5">
      <w:pPr>
        <w:pStyle w:val="BodyText"/>
        <w:ind w:left="118" w:right="119"/>
        <w:jc w:val="both"/>
        <w:rPr>
          <w:lang w:val="de-DE"/>
        </w:rPr>
      </w:pPr>
      <w:r w:rsidRPr="00C90B33">
        <w:rPr>
          <w:color w:val="323031"/>
          <w:lang w:val="de-DE"/>
        </w:rPr>
        <w:t xml:space="preserve">Der Pächter gibt an, die Parzellen in einem in gutem Zustand betreffs Düngung und Sauberkeit erhalten zu haben. Er ist gehalten, die Parzellen ordnungsgemäß und entsprechend der rechtlichen </w:t>
      </w:r>
      <w:r w:rsidRPr="00C90B33">
        <w:rPr>
          <w:color w:val="323031"/>
          <w:spacing w:val="-2"/>
          <w:lang w:val="de-DE"/>
        </w:rPr>
        <w:t xml:space="preserve">Vorgaben, </w:t>
      </w:r>
      <w:r w:rsidRPr="00C90B33">
        <w:rPr>
          <w:color w:val="323031"/>
          <w:lang w:val="de-DE"/>
        </w:rPr>
        <w:t>insbesondere Cross-Compliance-Verpflichtungen, zu nutzen und zu</w:t>
      </w:r>
      <w:r w:rsidRPr="00C90B33">
        <w:rPr>
          <w:color w:val="323031"/>
          <w:spacing w:val="-22"/>
          <w:lang w:val="de-DE"/>
        </w:rPr>
        <w:t xml:space="preserve"> </w:t>
      </w:r>
      <w:r w:rsidRPr="00C90B33">
        <w:rPr>
          <w:color w:val="323031"/>
          <w:lang w:val="de-DE"/>
        </w:rPr>
        <w:t>bewirtschaften.</w:t>
      </w:r>
    </w:p>
    <w:p w:rsidR="00156563" w:rsidRPr="00C90B33" w:rsidRDefault="00BB0004" w:rsidP="002943A5">
      <w:pPr>
        <w:pStyle w:val="BodyText"/>
        <w:ind w:left="119" w:hanging="1"/>
        <w:rPr>
          <w:lang w:val="de-DE"/>
        </w:rPr>
      </w:pPr>
      <w:r w:rsidRPr="00C90B33">
        <w:rPr>
          <w:color w:val="323031"/>
          <w:lang w:val="de-DE"/>
        </w:rPr>
        <w:t>Der Pächter trägt allein das Risiko für Missernten und für Naturkatastrophen jeglicher Art und kann diesbezüglich keine Minderung des Pachtpreises und keine Entschädigung fordern.</w:t>
      </w:r>
    </w:p>
    <w:p w:rsidR="00156563" w:rsidRPr="00C90B33" w:rsidRDefault="00156563" w:rsidP="002943A5">
      <w:pPr>
        <w:pStyle w:val="BodyText"/>
        <w:rPr>
          <w:lang w:val="de-DE"/>
        </w:rPr>
      </w:pPr>
    </w:p>
    <w:p w:rsidR="00156563" w:rsidRPr="00C90B33" w:rsidRDefault="00156563" w:rsidP="002943A5">
      <w:pPr>
        <w:pStyle w:val="BodyText"/>
        <w:rPr>
          <w:sz w:val="19"/>
          <w:lang w:val="de-DE"/>
        </w:rPr>
      </w:pPr>
    </w:p>
    <w:p w:rsidR="00156563" w:rsidRPr="00C90B33" w:rsidRDefault="00BB0004" w:rsidP="002943A5">
      <w:pPr>
        <w:pStyle w:val="Heading2"/>
        <w:spacing w:line="240" w:lineRule="auto"/>
        <w:rPr>
          <w:lang w:val="de-DE"/>
        </w:rPr>
      </w:pPr>
      <w:r w:rsidRPr="00C90B33">
        <w:rPr>
          <w:color w:val="5152A3"/>
          <w:lang w:val="de-DE"/>
        </w:rPr>
        <w:t>§ 5 Untervermietung und Abtretung</w:t>
      </w:r>
    </w:p>
    <w:p w:rsidR="00156563" w:rsidRPr="00C90B33" w:rsidRDefault="00BB0004" w:rsidP="002943A5">
      <w:pPr>
        <w:pStyle w:val="BodyText"/>
        <w:ind w:left="119" w:right="119"/>
        <w:jc w:val="both"/>
        <w:rPr>
          <w:lang w:val="de-DE"/>
        </w:rPr>
      </w:pPr>
      <w:r w:rsidRPr="00C90B33">
        <w:rPr>
          <w:color w:val="323031"/>
          <w:lang w:val="de-DE"/>
        </w:rPr>
        <w:t xml:space="preserve">Vorbehaltlich der in Artikel 23 des abgeänderten Pachtgesetzes vom 18. Juni 1982 vorgesehenen Bestimmung, ist es dem Pächter untersagt, ohne schriftliche Genehmigung des Verpächters ganz oder teilweise </w:t>
      </w:r>
      <w:proofErr w:type="spellStart"/>
      <w:r w:rsidRPr="00C90B33">
        <w:rPr>
          <w:color w:val="323031"/>
          <w:lang w:val="de-DE"/>
        </w:rPr>
        <w:t>unterzuvermieten</w:t>
      </w:r>
      <w:proofErr w:type="spellEnd"/>
      <w:r w:rsidRPr="00C90B33">
        <w:rPr>
          <w:color w:val="323031"/>
          <w:lang w:val="de-DE"/>
        </w:rPr>
        <w:t xml:space="preserve"> oder den Pachtvertrag abzutreten.</w:t>
      </w:r>
    </w:p>
    <w:p w:rsidR="00156563" w:rsidRPr="00C90B33" w:rsidRDefault="00156563" w:rsidP="002943A5">
      <w:pPr>
        <w:pStyle w:val="BodyText"/>
        <w:rPr>
          <w:lang w:val="de-DE"/>
        </w:rPr>
      </w:pPr>
    </w:p>
    <w:p w:rsidR="00156563" w:rsidRPr="00C90B33" w:rsidRDefault="00156563" w:rsidP="002943A5">
      <w:pPr>
        <w:pStyle w:val="BodyText"/>
        <w:rPr>
          <w:sz w:val="19"/>
          <w:lang w:val="de-DE"/>
        </w:rPr>
      </w:pPr>
    </w:p>
    <w:p w:rsidR="00156563" w:rsidRPr="00C90B33" w:rsidRDefault="00BB0004" w:rsidP="002943A5">
      <w:pPr>
        <w:pStyle w:val="Heading2"/>
        <w:spacing w:line="240" w:lineRule="auto"/>
        <w:rPr>
          <w:lang w:val="de-DE"/>
        </w:rPr>
      </w:pPr>
      <w:r w:rsidRPr="00C90B33">
        <w:rPr>
          <w:color w:val="5152A3"/>
          <w:lang w:val="de-DE"/>
        </w:rPr>
        <w:t>§ 6 Besondere Bestimmungen</w:t>
      </w:r>
    </w:p>
    <w:p w:rsidR="00156563" w:rsidRPr="00C90B33" w:rsidRDefault="00BB0004" w:rsidP="002943A5">
      <w:pPr>
        <w:pStyle w:val="BodyText"/>
        <w:ind w:left="119"/>
        <w:rPr>
          <w:lang w:val="de-DE"/>
        </w:rPr>
      </w:pPr>
      <w:r w:rsidRPr="00C90B33">
        <w:rPr>
          <w:color w:val="323031"/>
          <w:lang w:val="de-DE"/>
        </w:rPr>
        <w:t>Vertragsklauseln betreffend:</w:t>
      </w:r>
    </w:p>
    <w:p w:rsidR="00156563" w:rsidRPr="00C90B33" w:rsidRDefault="00BB0004" w:rsidP="002943A5">
      <w:pPr>
        <w:pStyle w:val="ListParagraph"/>
        <w:numPr>
          <w:ilvl w:val="0"/>
          <w:numId w:val="1"/>
        </w:numPr>
        <w:tabs>
          <w:tab w:val="left" w:pos="219"/>
        </w:tabs>
        <w:ind w:firstLine="0"/>
        <w:rPr>
          <w:sz w:val="20"/>
          <w:lang w:val="de-DE"/>
        </w:rPr>
      </w:pPr>
      <w:r w:rsidRPr="00C90B33">
        <w:rPr>
          <w:color w:val="323031"/>
          <w:sz w:val="20"/>
          <w:lang w:val="de-DE"/>
        </w:rPr>
        <w:t>die</w:t>
      </w:r>
      <w:r w:rsidRPr="00C90B33">
        <w:rPr>
          <w:color w:val="323031"/>
          <w:spacing w:val="-22"/>
          <w:sz w:val="20"/>
          <w:lang w:val="de-DE"/>
        </w:rPr>
        <w:t xml:space="preserve"> </w:t>
      </w:r>
      <w:r w:rsidRPr="00C90B33">
        <w:rPr>
          <w:color w:val="323031"/>
          <w:sz w:val="20"/>
          <w:lang w:val="de-DE"/>
        </w:rPr>
        <w:t>Rückerstattung</w:t>
      </w:r>
      <w:r w:rsidRPr="00C90B33">
        <w:rPr>
          <w:color w:val="323031"/>
          <w:spacing w:val="-21"/>
          <w:sz w:val="20"/>
          <w:lang w:val="de-DE"/>
        </w:rPr>
        <w:t xml:space="preserve"> </w:t>
      </w:r>
      <w:r w:rsidRPr="00C90B33">
        <w:rPr>
          <w:color w:val="323031"/>
          <w:sz w:val="20"/>
          <w:lang w:val="de-DE"/>
        </w:rPr>
        <w:t>der</w:t>
      </w:r>
      <w:r w:rsidRPr="00C90B33">
        <w:rPr>
          <w:color w:val="323031"/>
          <w:spacing w:val="-21"/>
          <w:sz w:val="20"/>
          <w:lang w:val="de-DE"/>
        </w:rPr>
        <w:t xml:space="preserve"> </w:t>
      </w:r>
      <w:r w:rsidRPr="00C90B33">
        <w:rPr>
          <w:color w:val="323031"/>
          <w:sz w:val="20"/>
          <w:lang w:val="de-DE"/>
        </w:rPr>
        <w:t>Pachtsache</w:t>
      </w:r>
      <w:r w:rsidRPr="00C90B33">
        <w:rPr>
          <w:color w:val="323031"/>
          <w:spacing w:val="-22"/>
          <w:sz w:val="20"/>
          <w:lang w:val="de-DE"/>
        </w:rPr>
        <w:t xml:space="preserve"> </w:t>
      </w:r>
      <w:r w:rsidRPr="00C90B33">
        <w:rPr>
          <w:color w:val="323031"/>
          <w:sz w:val="20"/>
          <w:lang w:val="de-DE"/>
        </w:rPr>
        <w:t>in</w:t>
      </w:r>
      <w:r w:rsidRPr="00C90B33">
        <w:rPr>
          <w:color w:val="323031"/>
          <w:spacing w:val="-22"/>
          <w:sz w:val="20"/>
          <w:lang w:val="de-DE"/>
        </w:rPr>
        <w:t xml:space="preserve"> </w:t>
      </w:r>
      <w:r w:rsidRPr="00C90B33">
        <w:rPr>
          <w:color w:val="323031"/>
          <w:sz w:val="20"/>
          <w:lang w:val="de-DE"/>
        </w:rPr>
        <w:t>einem</w:t>
      </w:r>
      <w:r w:rsidRPr="00C90B33">
        <w:rPr>
          <w:color w:val="323031"/>
          <w:spacing w:val="-21"/>
          <w:sz w:val="20"/>
          <w:lang w:val="de-DE"/>
        </w:rPr>
        <w:t xml:space="preserve"> </w:t>
      </w:r>
      <w:r w:rsidRPr="00C90B33">
        <w:rPr>
          <w:color w:val="323031"/>
          <w:sz w:val="20"/>
          <w:lang w:val="de-DE"/>
        </w:rPr>
        <w:t>Zustand</w:t>
      </w:r>
      <w:r w:rsidRPr="00C90B33">
        <w:rPr>
          <w:color w:val="323031"/>
          <w:spacing w:val="-21"/>
          <w:sz w:val="20"/>
          <w:lang w:val="de-DE"/>
        </w:rPr>
        <w:t xml:space="preserve"> </w:t>
      </w:r>
      <w:r w:rsidRPr="00C90B33">
        <w:rPr>
          <w:color w:val="323031"/>
          <w:sz w:val="20"/>
          <w:lang w:val="de-DE"/>
        </w:rPr>
        <w:t>was</w:t>
      </w:r>
      <w:r w:rsidRPr="00C90B33">
        <w:rPr>
          <w:color w:val="323031"/>
          <w:spacing w:val="-21"/>
          <w:sz w:val="20"/>
          <w:lang w:val="de-DE"/>
        </w:rPr>
        <w:t xml:space="preserve"> </w:t>
      </w:r>
      <w:r w:rsidRPr="00C90B33">
        <w:rPr>
          <w:color w:val="323031"/>
          <w:sz w:val="20"/>
          <w:lang w:val="de-DE"/>
        </w:rPr>
        <w:t>die</w:t>
      </w:r>
      <w:r w:rsidRPr="00C90B33">
        <w:rPr>
          <w:color w:val="323031"/>
          <w:spacing w:val="-21"/>
          <w:sz w:val="20"/>
          <w:lang w:val="de-DE"/>
        </w:rPr>
        <w:t xml:space="preserve"> </w:t>
      </w:r>
      <w:r w:rsidRPr="00C90B33">
        <w:rPr>
          <w:color w:val="323031"/>
          <w:sz w:val="20"/>
          <w:lang w:val="de-DE"/>
        </w:rPr>
        <w:t>Fruchtfolge,</w:t>
      </w:r>
      <w:r w:rsidRPr="00C90B33">
        <w:rPr>
          <w:color w:val="323031"/>
          <w:spacing w:val="-21"/>
          <w:sz w:val="20"/>
          <w:lang w:val="de-DE"/>
        </w:rPr>
        <w:t xml:space="preserve"> </w:t>
      </w:r>
      <w:r w:rsidRPr="00C90B33">
        <w:rPr>
          <w:color w:val="323031"/>
          <w:sz w:val="20"/>
          <w:lang w:val="de-DE"/>
        </w:rPr>
        <w:t>Fruchtbarkeit</w:t>
      </w:r>
      <w:r w:rsidRPr="00C90B33">
        <w:rPr>
          <w:color w:val="323031"/>
          <w:spacing w:val="-21"/>
          <w:sz w:val="20"/>
          <w:lang w:val="de-DE"/>
        </w:rPr>
        <w:t xml:space="preserve"> </w:t>
      </w:r>
      <w:r w:rsidRPr="00C90B33">
        <w:rPr>
          <w:color w:val="323031"/>
          <w:sz w:val="20"/>
          <w:lang w:val="de-DE"/>
        </w:rPr>
        <w:t>und</w:t>
      </w:r>
      <w:r w:rsidRPr="00C90B33">
        <w:rPr>
          <w:color w:val="323031"/>
          <w:spacing w:val="-22"/>
          <w:sz w:val="20"/>
          <w:lang w:val="de-DE"/>
        </w:rPr>
        <w:t xml:space="preserve"> </w:t>
      </w:r>
      <w:r w:rsidRPr="00C90B33">
        <w:rPr>
          <w:color w:val="323031"/>
          <w:sz w:val="20"/>
          <w:lang w:val="de-DE"/>
        </w:rPr>
        <w:t>die</w:t>
      </w:r>
      <w:r w:rsidRPr="00C90B33">
        <w:rPr>
          <w:color w:val="323031"/>
          <w:spacing w:val="-22"/>
          <w:sz w:val="20"/>
          <w:lang w:val="de-DE"/>
        </w:rPr>
        <w:t xml:space="preserve"> </w:t>
      </w:r>
      <w:r w:rsidRPr="00C90B33">
        <w:rPr>
          <w:color w:val="323031"/>
          <w:sz w:val="20"/>
          <w:lang w:val="de-DE"/>
        </w:rPr>
        <w:t>Reinlichkeit betrifft</w:t>
      </w:r>
      <w:r w:rsidRPr="00C90B33">
        <w:rPr>
          <w:color w:val="323031"/>
          <w:spacing w:val="-4"/>
          <w:sz w:val="20"/>
          <w:lang w:val="de-DE"/>
        </w:rPr>
        <w:t xml:space="preserve"> </w:t>
      </w:r>
      <w:r w:rsidRPr="00C90B33">
        <w:rPr>
          <w:color w:val="323031"/>
          <w:sz w:val="20"/>
          <w:lang w:val="de-DE"/>
        </w:rPr>
        <w:t>der</w:t>
      </w:r>
      <w:r w:rsidRPr="00C90B33">
        <w:rPr>
          <w:color w:val="323031"/>
          <w:spacing w:val="-4"/>
          <w:sz w:val="20"/>
          <w:lang w:val="de-DE"/>
        </w:rPr>
        <w:t xml:space="preserve"> </w:t>
      </w:r>
      <w:r w:rsidRPr="00C90B33">
        <w:rPr>
          <w:color w:val="323031"/>
          <w:sz w:val="20"/>
          <w:lang w:val="de-DE"/>
        </w:rPr>
        <w:t>gleichwertig</w:t>
      </w:r>
      <w:r w:rsidRPr="00C90B33">
        <w:rPr>
          <w:color w:val="323031"/>
          <w:spacing w:val="-4"/>
          <w:sz w:val="20"/>
          <w:lang w:val="de-DE"/>
        </w:rPr>
        <w:t xml:space="preserve"> </w:t>
      </w:r>
      <w:r w:rsidRPr="00C90B33">
        <w:rPr>
          <w:color w:val="323031"/>
          <w:sz w:val="20"/>
          <w:lang w:val="de-DE"/>
        </w:rPr>
        <w:t>ist</w:t>
      </w:r>
      <w:r w:rsidRPr="00C90B33">
        <w:rPr>
          <w:color w:val="323031"/>
          <w:spacing w:val="-4"/>
          <w:sz w:val="20"/>
          <w:lang w:val="de-DE"/>
        </w:rPr>
        <w:t xml:space="preserve"> </w:t>
      </w:r>
      <w:r w:rsidRPr="00C90B33">
        <w:rPr>
          <w:color w:val="323031"/>
          <w:sz w:val="20"/>
          <w:lang w:val="de-DE"/>
        </w:rPr>
        <w:t>mit</w:t>
      </w:r>
      <w:r w:rsidRPr="00C90B33">
        <w:rPr>
          <w:color w:val="323031"/>
          <w:spacing w:val="-4"/>
          <w:sz w:val="20"/>
          <w:lang w:val="de-DE"/>
        </w:rPr>
        <w:t xml:space="preserve"> </w:t>
      </w:r>
      <w:r w:rsidRPr="00C90B33">
        <w:rPr>
          <w:color w:val="323031"/>
          <w:sz w:val="20"/>
          <w:lang w:val="de-DE"/>
        </w:rPr>
        <w:t>demjenigen</w:t>
      </w:r>
      <w:r w:rsidRPr="00C90B33">
        <w:rPr>
          <w:color w:val="323031"/>
          <w:spacing w:val="-5"/>
          <w:sz w:val="20"/>
          <w:lang w:val="de-DE"/>
        </w:rPr>
        <w:t xml:space="preserve"> </w:t>
      </w:r>
      <w:r w:rsidRPr="00C90B33">
        <w:rPr>
          <w:color w:val="323031"/>
          <w:sz w:val="20"/>
          <w:lang w:val="de-DE"/>
        </w:rPr>
        <w:t>welcher</w:t>
      </w:r>
      <w:r w:rsidRPr="00C90B33">
        <w:rPr>
          <w:color w:val="323031"/>
          <w:spacing w:val="-4"/>
          <w:sz w:val="20"/>
          <w:lang w:val="de-DE"/>
        </w:rPr>
        <w:t xml:space="preserve"> </w:t>
      </w:r>
      <w:r w:rsidRPr="00C90B33">
        <w:rPr>
          <w:color w:val="323031"/>
          <w:sz w:val="20"/>
          <w:lang w:val="de-DE"/>
        </w:rPr>
        <w:t>bei</w:t>
      </w:r>
      <w:r w:rsidRPr="00C90B33">
        <w:rPr>
          <w:color w:val="323031"/>
          <w:spacing w:val="-4"/>
          <w:sz w:val="20"/>
          <w:lang w:val="de-DE"/>
        </w:rPr>
        <w:t xml:space="preserve"> </w:t>
      </w:r>
      <w:r w:rsidRPr="00C90B33">
        <w:rPr>
          <w:color w:val="323031"/>
          <w:sz w:val="20"/>
          <w:lang w:val="de-DE"/>
        </w:rPr>
        <w:t>Genussantritt</w:t>
      </w:r>
      <w:r w:rsidRPr="00C90B33">
        <w:rPr>
          <w:color w:val="323031"/>
          <w:spacing w:val="-4"/>
          <w:sz w:val="20"/>
          <w:lang w:val="de-DE"/>
        </w:rPr>
        <w:t xml:space="preserve"> </w:t>
      </w:r>
      <w:r w:rsidRPr="00C90B33">
        <w:rPr>
          <w:color w:val="323031"/>
          <w:sz w:val="20"/>
          <w:lang w:val="de-DE"/>
        </w:rPr>
        <w:t>bestanden</w:t>
      </w:r>
      <w:r w:rsidRPr="00C90B33">
        <w:rPr>
          <w:color w:val="323031"/>
          <w:spacing w:val="-4"/>
          <w:sz w:val="20"/>
          <w:lang w:val="de-DE"/>
        </w:rPr>
        <w:t xml:space="preserve"> </w:t>
      </w:r>
      <w:r w:rsidRPr="00C90B33">
        <w:rPr>
          <w:color w:val="323031"/>
          <w:sz w:val="20"/>
          <w:lang w:val="de-DE"/>
        </w:rPr>
        <w:t>hat</w:t>
      </w:r>
      <w:r w:rsidRPr="00C90B33">
        <w:rPr>
          <w:color w:val="323031"/>
          <w:spacing w:val="-4"/>
          <w:sz w:val="20"/>
          <w:lang w:val="de-DE"/>
        </w:rPr>
        <w:t xml:space="preserve"> </w:t>
      </w:r>
      <w:r w:rsidRPr="00C90B33">
        <w:rPr>
          <w:color w:val="323031"/>
          <w:sz w:val="20"/>
          <w:lang w:val="de-DE"/>
        </w:rPr>
        <w:t>und</w:t>
      </w:r>
    </w:p>
    <w:p w:rsidR="006E270E" w:rsidRPr="00017E7C" w:rsidRDefault="007E5BBB" w:rsidP="002943A5">
      <w:pPr>
        <w:pStyle w:val="ListParagraph"/>
        <w:numPr>
          <w:ilvl w:val="0"/>
          <w:numId w:val="1"/>
        </w:numPr>
        <w:tabs>
          <w:tab w:val="left" w:pos="225"/>
          <w:tab w:val="left" w:pos="7674"/>
        </w:tabs>
        <w:ind w:firstLine="0"/>
        <w:rPr>
          <w:sz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152" behindDoc="1" locked="0" layoutInCell="1" allowOverlap="1">
                <wp:simplePos x="0" y="0"/>
                <wp:positionH relativeFrom="page">
                  <wp:posOffset>1092200</wp:posOffset>
                </wp:positionH>
                <wp:positionV relativeFrom="paragraph">
                  <wp:posOffset>895350</wp:posOffset>
                </wp:positionV>
                <wp:extent cx="1524000" cy="0"/>
                <wp:effectExtent l="6350" t="8890" r="12700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152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F0771" id="Line 3" o:spid="_x0000_s1026" style="position:absolute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pt,70.5pt" to="206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" strokecolor="#5152a3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0176" behindDoc="1" locked="0" layoutInCell="1" allowOverlap="1">
                <wp:simplePos x="0" y="0"/>
                <wp:positionH relativeFrom="page">
                  <wp:posOffset>4956175</wp:posOffset>
                </wp:positionH>
                <wp:positionV relativeFrom="paragraph">
                  <wp:posOffset>895350</wp:posOffset>
                </wp:positionV>
                <wp:extent cx="1524000" cy="0"/>
                <wp:effectExtent l="12700" t="8890" r="635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152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03B13" id="Line 2" o:spid="_x0000_s1026" style="position:absolute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0.25pt,70.5pt" to="510.2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" strokecolor="#5152a3" strokeweight=".5pt">
                <w10:wrap anchorx="page"/>
              </v:line>
            </w:pict>
          </mc:Fallback>
        </mc:AlternateContent>
      </w:r>
      <w:r w:rsidR="00BB0004" w:rsidRPr="00C90B33">
        <w:rPr>
          <w:color w:val="323031"/>
          <w:sz w:val="20"/>
          <w:lang w:val="de-DE"/>
        </w:rPr>
        <w:t xml:space="preserve">die Verpflichtung des Pächters, </w:t>
      </w:r>
      <w:r w:rsidR="00BB0004" w:rsidRPr="00C90B33">
        <w:rPr>
          <w:color w:val="323031"/>
          <w:spacing w:val="-3"/>
          <w:sz w:val="20"/>
          <w:lang w:val="de-DE"/>
        </w:rPr>
        <w:t xml:space="preserve">Rebstöcke </w:t>
      </w:r>
      <w:r w:rsidR="00BB0004" w:rsidRPr="00C90B33">
        <w:rPr>
          <w:color w:val="323031"/>
          <w:sz w:val="20"/>
          <w:lang w:val="de-DE"/>
        </w:rPr>
        <w:t xml:space="preserve">oder Obstbäume zu pflanzen, zu erhalten und zu ersetzen Ausgefertigt in </w:t>
      </w:r>
      <w:r w:rsidR="008036CB" w:rsidRPr="00C90B33">
        <w:rPr>
          <w:color w:val="323031"/>
          <w:sz w:val="20"/>
          <w:lang w:val="de-DE"/>
        </w:rPr>
        <w:t>so viel</w:t>
      </w:r>
      <w:r w:rsidR="00BB0004" w:rsidRPr="00C90B33">
        <w:rPr>
          <w:color w:val="323031"/>
          <w:sz w:val="20"/>
          <w:lang w:val="de-DE"/>
        </w:rPr>
        <w:t xml:space="preserve"> Exemplaren wie Parteien vorhanden in ........................................ am ....................... </w:t>
      </w:r>
    </w:p>
    <w:p w:rsidR="00017E7C" w:rsidRPr="00017E7C" w:rsidRDefault="00017E7C" w:rsidP="002943A5">
      <w:pPr>
        <w:tabs>
          <w:tab w:val="left" w:pos="225"/>
          <w:tab w:val="left" w:pos="7674"/>
        </w:tabs>
        <w:rPr>
          <w:color w:val="323031"/>
          <w:sz w:val="20"/>
          <w:lang w:val="de-DE"/>
        </w:rPr>
      </w:pPr>
    </w:p>
    <w:p w:rsidR="00156563" w:rsidRPr="00C90B33" w:rsidRDefault="00BB0004" w:rsidP="002943A5">
      <w:pPr>
        <w:pStyle w:val="ListParagraph"/>
        <w:tabs>
          <w:tab w:val="left" w:pos="225"/>
          <w:tab w:val="left" w:pos="7674"/>
        </w:tabs>
        <w:rPr>
          <w:sz w:val="20"/>
          <w:lang w:val="de-DE"/>
        </w:rPr>
      </w:pPr>
      <w:r w:rsidRPr="00C90B33">
        <w:rPr>
          <w:color w:val="323031"/>
          <w:sz w:val="20"/>
          <w:lang w:val="de-DE"/>
        </w:rPr>
        <w:t>Der</w:t>
      </w:r>
      <w:r w:rsidRPr="00C90B33">
        <w:rPr>
          <w:color w:val="323031"/>
          <w:spacing w:val="-9"/>
          <w:sz w:val="20"/>
          <w:lang w:val="de-DE"/>
        </w:rPr>
        <w:t xml:space="preserve"> </w:t>
      </w:r>
      <w:r w:rsidRPr="00C90B33">
        <w:rPr>
          <w:color w:val="323031"/>
          <w:sz w:val="20"/>
          <w:lang w:val="de-DE"/>
        </w:rPr>
        <w:t>Verpächter</w:t>
      </w:r>
      <w:r w:rsidRPr="00C90B33">
        <w:rPr>
          <w:color w:val="323031"/>
          <w:sz w:val="20"/>
          <w:lang w:val="de-DE"/>
        </w:rPr>
        <w:tab/>
        <w:t>Der</w:t>
      </w:r>
      <w:r w:rsidRPr="00C90B33">
        <w:rPr>
          <w:color w:val="323031"/>
          <w:spacing w:val="-22"/>
          <w:sz w:val="20"/>
          <w:lang w:val="de-DE"/>
        </w:rPr>
        <w:t xml:space="preserve"> </w:t>
      </w:r>
      <w:r w:rsidRPr="00C90B33">
        <w:rPr>
          <w:color w:val="323031"/>
          <w:sz w:val="20"/>
          <w:lang w:val="de-DE"/>
        </w:rPr>
        <w:t>Pächter</w:t>
      </w:r>
    </w:p>
    <w:sectPr w:rsidR="00156563" w:rsidRPr="00C90B33">
      <w:pgSz w:w="11910" w:h="16840"/>
      <w:pgMar w:top="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21A8E"/>
    <w:multiLevelType w:val="hybridMultilevel"/>
    <w:tmpl w:val="E716BCCC"/>
    <w:lvl w:ilvl="0" w:tplc="907A2B84">
      <w:numFmt w:val="bullet"/>
      <w:lvlText w:val="-"/>
      <w:lvlJc w:val="left"/>
      <w:pPr>
        <w:ind w:left="119" w:hanging="99"/>
      </w:pPr>
      <w:rPr>
        <w:rFonts w:ascii="Calibri Light" w:eastAsia="Calibri Light" w:hAnsi="Calibri Light" w:cs="Calibri Light" w:hint="default"/>
        <w:color w:val="323031"/>
        <w:w w:val="99"/>
        <w:sz w:val="20"/>
        <w:szCs w:val="20"/>
      </w:rPr>
    </w:lvl>
    <w:lvl w:ilvl="1" w:tplc="B6EAC0DA">
      <w:numFmt w:val="bullet"/>
      <w:lvlText w:val="•"/>
      <w:lvlJc w:val="left"/>
      <w:pPr>
        <w:ind w:left="980" w:hanging="99"/>
      </w:pPr>
      <w:rPr>
        <w:rFonts w:hint="default"/>
      </w:rPr>
    </w:lvl>
    <w:lvl w:ilvl="2" w:tplc="DB2CE8EC">
      <w:numFmt w:val="bullet"/>
      <w:lvlText w:val="•"/>
      <w:lvlJc w:val="left"/>
      <w:pPr>
        <w:ind w:left="1841" w:hanging="99"/>
      </w:pPr>
      <w:rPr>
        <w:rFonts w:hint="default"/>
      </w:rPr>
    </w:lvl>
    <w:lvl w:ilvl="3" w:tplc="3F18D1AE">
      <w:numFmt w:val="bullet"/>
      <w:lvlText w:val="•"/>
      <w:lvlJc w:val="left"/>
      <w:pPr>
        <w:ind w:left="2701" w:hanging="99"/>
      </w:pPr>
      <w:rPr>
        <w:rFonts w:hint="default"/>
      </w:rPr>
    </w:lvl>
    <w:lvl w:ilvl="4" w:tplc="B30A18A6">
      <w:numFmt w:val="bullet"/>
      <w:lvlText w:val="•"/>
      <w:lvlJc w:val="left"/>
      <w:pPr>
        <w:ind w:left="3562" w:hanging="99"/>
      </w:pPr>
      <w:rPr>
        <w:rFonts w:hint="default"/>
      </w:rPr>
    </w:lvl>
    <w:lvl w:ilvl="5" w:tplc="00A65B46">
      <w:numFmt w:val="bullet"/>
      <w:lvlText w:val="•"/>
      <w:lvlJc w:val="left"/>
      <w:pPr>
        <w:ind w:left="4422" w:hanging="99"/>
      </w:pPr>
      <w:rPr>
        <w:rFonts w:hint="default"/>
      </w:rPr>
    </w:lvl>
    <w:lvl w:ilvl="6" w:tplc="EDB26E4E">
      <w:numFmt w:val="bullet"/>
      <w:lvlText w:val="•"/>
      <w:lvlJc w:val="left"/>
      <w:pPr>
        <w:ind w:left="5283" w:hanging="99"/>
      </w:pPr>
      <w:rPr>
        <w:rFonts w:hint="default"/>
      </w:rPr>
    </w:lvl>
    <w:lvl w:ilvl="7" w:tplc="304EAF5C">
      <w:numFmt w:val="bullet"/>
      <w:lvlText w:val="•"/>
      <w:lvlJc w:val="left"/>
      <w:pPr>
        <w:ind w:left="6143" w:hanging="99"/>
      </w:pPr>
      <w:rPr>
        <w:rFonts w:hint="default"/>
      </w:rPr>
    </w:lvl>
    <w:lvl w:ilvl="8" w:tplc="D01A111C">
      <w:numFmt w:val="bullet"/>
      <w:lvlText w:val="•"/>
      <w:lvlJc w:val="left"/>
      <w:pPr>
        <w:ind w:left="7004" w:hanging="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63"/>
    <w:rsid w:val="00017E7C"/>
    <w:rsid w:val="00073016"/>
    <w:rsid w:val="00156563"/>
    <w:rsid w:val="002943A5"/>
    <w:rsid w:val="006E270E"/>
    <w:rsid w:val="00792408"/>
    <w:rsid w:val="007E5BBB"/>
    <w:rsid w:val="008036CB"/>
    <w:rsid w:val="00BB0004"/>
    <w:rsid w:val="00C152DD"/>
    <w:rsid w:val="00C90B33"/>
    <w:rsid w:val="00ED36BA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46B68"/>
  <w15:docId w15:val="{6AD5585F-9EF8-443E-A52A-DE319C70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1"/>
    <w:qFormat/>
    <w:pPr>
      <w:spacing w:before="1"/>
      <w:ind w:left="110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line="242" w:lineRule="exact"/>
      <w:ind w:left="119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9" w:right="119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Fischer</dc:creator>
  <cp:lastModifiedBy>Catherine Giorgetti</cp:lastModifiedBy>
  <cp:revision>3</cp:revision>
  <dcterms:created xsi:type="dcterms:W3CDTF">2020-12-15T17:49:00Z</dcterms:created>
  <dcterms:modified xsi:type="dcterms:W3CDTF">2020-12-17T07:40:00Z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2018-09-06T00:00:00Z</vt:filetime>
  </property>
</Properties>
</file>